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8735F3" w:rsidRDefault="008735F3" w:rsidP="004D40A4">
      <w:pPr>
        <w:tabs>
          <w:tab w:val="left" w:pos="1200"/>
        </w:tabs>
        <w:rPr>
          <w:szCs w:val="24"/>
        </w:rPr>
      </w:pPr>
    </w:p>
    <w:p w:rsidR="00EF388D" w:rsidRPr="00503695" w:rsidRDefault="00EF388D" w:rsidP="00EF388D">
      <w:pPr>
        <w:pBdr>
          <w:top w:val="single" w:sz="4" w:space="1" w:color="auto"/>
          <w:left w:val="single" w:sz="4" w:space="0" w:color="auto"/>
          <w:bottom w:val="single" w:sz="4" w:space="1" w:color="auto"/>
          <w:right w:val="single" w:sz="4" w:space="0" w:color="auto"/>
        </w:pBdr>
        <w:shd w:val="clear" w:color="auto" w:fill="D5FFFF"/>
        <w:jc w:val="center"/>
        <w:rPr>
          <w:b/>
          <w:sz w:val="32"/>
          <w:szCs w:val="32"/>
        </w:rPr>
      </w:pPr>
      <w:r w:rsidRPr="00634B4B">
        <w:rPr>
          <w:b/>
          <w:sz w:val="32"/>
          <w:szCs w:val="32"/>
        </w:rPr>
        <w:t>Shared Living Provider Questionnaire</w:t>
      </w:r>
    </w:p>
    <w:p w:rsidR="00EF388D" w:rsidRPr="00BB1D6C" w:rsidRDefault="00EF388D" w:rsidP="00EF388D"/>
    <w:tbl>
      <w:tblPr>
        <w:tblpPr w:leftFromText="180" w:rightFromText="180" w:vertAnchor="text" w:horzAnchor="margin" w:tblpXSpec="center" w:tblpY="-2"/>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3"/>
      </w:tblGrid>
      <w:tr w:rsidR="00EF388D" w:rsidRPr="00BB1D6C" w:rsidTr="00EF388D">
        <w:trPr>
          <w:trHeight w:val="368"/>
        </w:trPr>
        <w:tc>
          <w:tcPr>
            <w:tcW w:w="11163" w:type="dxa"/>
          </w:tcPr>
          <w:p w:rsidR="00EF388D" w:rsidRPr="00BB1D6C" w:rsidRDefault="00EF388D" w:rsidP="00EF388D">
            <w:pPr>
              <w:spacing w:before="120"/>
            </w:pPr>
            <w:bookmarkStart w:id="0" w:name="_GoBack"/>
            <w:bookmarkEnd w:id="0"/>
            <w:r w:rsidRPr="00BB1D6C">
              <w:t>Business Name (</w:t>
            </w:r>
            <w:r w:rsidRPr="004E75D5">
              <w:rPr>
                <w:sz w:val="20"/>
              </w:rPr>
              <w:t>may be your personal name</w:t>
            </w:r>
            <w:r w:rsidRPr="00BB1D6C">
              <w:t>):</w:t>
            </w:r>
          </w:p>
        </w:tc>
      </w:tr>
      <w:tr w:rsidR="00EF388D" w:rsidRPr="00BB1D6C" w:rsidTr="00EF388D">
        <w:trPr>
          <w:trHeight w:val="368"/>
        </w:trPr>
        <w:tc>
          <w:tcPr>
            <w:tcW w:w="11163" w:type="dxa"/>
          </w:tcPr>
          <w:p w:rsidR="00EF388D" w:rsidRPr="00BB1D6C" w:rsidRDefault="00EF388D" w:rsidP="00EF388D">
            <w:pPr>
              <w:spacing w:before="120"/>
            </w:pPr>
            <w:r>
              <w:t>Address:</w:t>
            </w:r>
          </w:p>
        </w:tc>
      </w:tr>
      <w:tr w:rsidR="00EF388D" w:rsidRPr="00BB1D6C" w:rsidTr="00EF388D">
        <w:trPr>
          <w:trHeight w:val="354"/>
        </w:trPr>
        <w:tc>
          <w:tcPr>
            <w:tcW w:w="11163" w:type="dxa"/>
          </w:tcPr>
          <w:p w:rsidR="00EF388D" w:rsidRPr="00BB1D6C" w:rsidRDefault="00EF388D" w:rsidP="00EF388D">
            <w:pPr>
              <w:spacing w:before="120"/>
            </w:pPr>
            <w:r>
              <w:t xml:space="preserve">Years at current address:   </w:t>
            </w:r>
            <w:r>
              <w:tab/>
            </w:r>
            <w:r>
              <w:tab/>
              <w:t>Prior address:</w:t>
            </w:r>
          </w:p>
        </w:tc>
      </w:tr>
      <w:tr w:rsidR="00EF388D" w:rsidRPr="00BB1D6C" w:rsidTr="00EF388D">
        <w:trPr>
          <w:trHeight w:val="368"/>
        </w:trPr>
        <w:tc>
          <w:tcPr>
            <w:tcW w:w="11163" w:type="dxa"/>
          </w:tcPr>
          <w:p w:rsidR="00EF388D" w:rsidRPr="00BB1D6C" w:rsidRDefault="00EF388D" w:rsidP="00EF388D">
            <w:pPr>
              <w:spacing w:before="120"/>
            </w:pPr>
            <w:r>
              <w:t>Phone #:</w:t>
            </w:r>
            <w:r w:rsidRPr="00BB1D6C">
              <w:tab/>
            </w:r>
            <w:r w:rsidRPr="00BB1D6C">
              <w:tab/>
              <w:t xml:space="preserve">         </w:t>
            </w:r>
            <w:r>
              <w:t xml:space="preserve">                  </w:t>
            </w:r>
            <w:r>
              <w:tab/>
              <w:t>Cell phone #:</w:t>
            </w:r>
            <w:r w:rsidRPr="00BB1D6C">
              <w:t xml:space="preserve"> </w:t>
            </w:r>
          </w:p>
        </w:tc>
      </w:tr>
      <w:tr w:rsidR="00EF388D" w:rsidRPr="00BB1D6C" w:rsidTr="00EF388D">
        <w:trPr>
          <w:trHeight w:val="354"/>
        </w:trPr>
        <w:tc>
          <w:tcPr>
            <w:tcW w:w="11163" w:type="dxa"/>
          </w:tcPr>
          <w:p w:rsidR="00EF388D" w:rsidRPr="00BB1D6C" w:rsidRDefault="00EF388D" w:rsidP="00EF388D">
            <w:pPr>
              <w:spacing w:before="120"/>
            </w:pPr>
            <w:r w:rsidRPr="00BB1D6C">
              <w:t>Emai</w:t>
            </w:r>
            <w:r>
              <w:t>l Address:</w:t>
            </w:r>
          </w:p>
        </w:tc>
      </w:tr>
      <w:tr w:rsidR="00EF388D" w:rsidRPr="00BB1D6C" w:rsidTr="00EF388D">
        <w:trPr>
          <w:trHeight w:val="368"/>
        </w:trPr>
        <w:tc>
          <w:tcPr>
            <w:tcW w:w="11163" w:type="dxa"/>
          </w:tcPr>
          <w:p w:rsidR="00EF388D" w:rsidRPr="00BB1D6C" w:rsidRDefault="00EF388D" w:rsidP="00EF388D">
            <w:pPr>
              <w:spacing w:before="120"/>
            </w:pPr>
            <w:r w:rsidRPr="00BB1D6C">
              <w:t>Names of other adults (over 18) living in the home:</w:t>
            </w:r>
          </w:p>
          <w:p w:rsidR="00EF388D" w:rsidRPr="00BB1D6C" w:rsidRDefault="00EF388D" w:rsidP="00EF388D">
            <w:pPr>
              <w:spacing w:before="120"/>
            </w:pPr>
          </w:p>
        </w:tc>
      </w:tr>
      <w:tr w:rsidR="00EF388D" w:rsidRPr="00BB1D6C" w:rsidTr="00EF388D">
        <w:trPr>
          <w:trHeight w:val="354"/>
        </w:trPr>
        <w:tc>
          <w:tcPr>
            <w:tcW w:w="11163" w:type="dxa"/>
          </w:tcPr>
          <w:p w:rsidR="00EF388D" w:rsidRDefault="00EF388D" w:rsidP="00EF388D">
            <w:pPr>
              <w:widowControl w:val="0"/>
              <w:spacing w:before="120"/>
              <w:rPr>
                <w:snapToGrid w:val="0"/>
              </w:rPr>
            </w:pPr>
            <w:r w:rsidRPr="00BB1D6C">
              <w:rPr>
                <w:snapToGrid w:val="0"/>
              </w:rPr>
              <w:t xml:space="preserve">How did you learn about being a Home Provider or Respite Provider? </w:t>
            </w:r>
          </w:p>
          <w:p w:rsidR="00EF388D" w:rsidRPr="00BB1D6C" w:rsidRDefault="00EF388D" w:rsidP="00EF388D">
            <w:pPr>
              <w:widowControl w:val="0"/>
              <w:spacing w:before="120"/>
              <w:rPr>
                <w:snapToGrid w:val="0"/>
              </w:rPr>
            </w:pPr>
          </w:p>
        </w:tc>
      </w:tr>
      <w:tr w:rsidR="00EF388D" w:rsidRPr="00BB1D6C" w:rsidTr="00EF388D">
        <w:trPr>
          <w:trHeight w:val="368"/>
        </w:trPr>
        <w:tc>
          <w:tcPr>
            <w:tcW w:w="11163" w:type="dxa"/>
          </w:tcPr>
          <w:p w:rsidR="00EF388D" w:rsidRDefault="00EF388D" w:rsidP="00EF388D">
            <w:pPr>
              <w:widowControl w:val="0"/>
              <w:spacing w:before="120"/>
              <w:rPr>
                <w:snapToGrid w:val="0"/>
              </w:rPr>
            </w:pPr>
            <w:r>
              <w:rPr>
                <w:rFonts w:ascii="Wingdings" w:hAnsi="Wingdings"/>
                <w:snapToGrid w:val="0"/>
              </w:rPr>
              <w:t></w:t>
            </w:r>
            <w:r>
              <w:rPr>
                <w:rFonts w:ascii="Wingdings" w:hAnsi="Wingdings"/>
                <w:snapToGrid w:val="0"/>
              </w:rPr>
              <w:t></w:t>
            </w:r>
            <w:r>
              <w:rPr>
                <w:snapToGrid w:val="0"/>
              </w:rPr>
              <w:t xml:space="preserve">Newspaper/Advertisement         </w:t>
            </w:r>
            <w:r>
              <w:rPr>
                <w:rFonts w:ascii="Wingdings" w:hAnsi="Wingdings"/>
                <w:snapToGrid w:val="0"/>
              </w:rPr>
              <w:t></w:t>
            </w:r>
            <w:r>
              <w:rPr>
                <w:snapToGrid w:val="0"/>
              </w:rPr>
              <w:t xml:space="preserve">Agency contact        </w:t>
            </w:r>
            <w:r>
              <w:rPr>
                <w:rFonts w:ascii="Wingdings" w:hAnsi="Wingdings"/>
                <w:snapToGrid w:val="0"/>
              </w:rPr>
              <w:t></w:t>
            </w:r>
            <w:r w:rsidRPr="00BB1D6C">
              <w:rPr>
                <w:snapToGrid w:val="0"/>
              </w:rPr>
              <w:t>Word of Mouth/Relative or Neighbor</w:t>
            </w:r>
          </w:p>
          <w:p w:rsidR="00EF388D" w:rsidRPr="00BB1D6C" w:rsidRDefault="00EF388D" w:rsidP="00EF388D">
            <w:pPr>
              <w:widowControl w:val="0"/>
              <w:spacing w:before="120"/>
              <w:rPr>
                <w:snapToGrid w:val="0"/>
              </w:rPr>
            </w:pPr>
            <w:r>
              <w:rPr>
                <w:rFonts w:ascii="Wingdings" w:hAnsi="Wingdings"/>
                <w:snapToGrid w:val="0"/>
              </w:rPr>
              <w:t></w:t>
            </w:r>
            <w:r>
              <w:rPr>
                <w:rFonts w:ascii="Wingdings" w:hAnsi="Wingdings"/>
                <w:snapToGrid w:val="0"/>
              </w:rPr>
              <w:t></w:t>
            </w:r>
            <w:r>
              <w:rPr>
                <w:snapToGrid w:val="0"/>
              </w:rPr>
              <w:t xml:space="preserve"> </w:t>
            </w:r>
            <w:proofErr w:type="gramStart"/>
            <w:r>
              <w:rPr>
                <w:snapToGrid w:val="0"/>
              </w:rPr>
              <w:t>Other</w:t>
            </w:r>
            <w:proofErr w:type="gramEnd"/>
            <w:r>
              <w:rPr>
                <w:snapToGrid w:val="0"/>
              </w:rPr>
              <w:t xml:space="preserve"> Source (please specify):</w:t>
            </w:r>
            <w:r w:rsidRPr="00BB1D6C">
              <w:rPr>
                <w:snapToGrid w:val="0"/>
              </w:rPr>
              <w:t xml:space="preserve"> </w:t>
            </w:r>
          </w:p>
        </w:tc>
      </w:tr>
    </w:tbl>
    <w:p w:rsidR="00EF388D" w:rsidRPr="00BB1D6C" w:rsidRDefault="00EF388D" w:rsidP="00EF388D">
      <w:pPr>
        <w:rPr>
          <w:b/>
          <w:u w:val="single"/>
        </w:rPr>
      </w:pPr>
      <w:r w:rsidRPr="00BB1D6C">
        <w:rPr>
          <w:b/>
          <w:u w:val="single"/>
        </w:rPr>
        <w:t>Contractor Informat</w:t>
      </w:r>
      <w:r>
        <w:rPr>
          <w:b/>
          <w:u w:val="single"/>
        </w:rPr>
        <w:t>ion and Qualification Questions:</w:t>
      </w:r>
    </w:p>
    <w:p w:rsidR="00EF388D" w:rsidRDefault="00EF388D" w:rsidP="00EF388D">
      <w:pPr>
        <w:widowControl w:val="0"/>
        <w:spacing w:before="120"/>
        <w:ind w:left="360"/>
        <w:rPr>
          <w:snapToGrid w:val="0"/>
        </w:rPr>
      </w:pPr>
    </w:p>
    <w:p w:rsidR="00EF388D" w:rsidRPr="00BB1D6C" w:rsidRDefault="00EF388D" w:rsidP="00EF388D">
      <w:pPr>
        <w:widowControl w:val="0"/>
        <w:numPr>
          <w:ilvl w:val="0"/>
          <w:numId w:val="2"/>
        </w:numPr>
        <w:spacing w:before="120"/>
        <w:rPr>
          <w:snapToGrid w:val="0"/>
        </w:rPr>
      </w:pPr>
      <w:r w:rsidRPr="00BB1D6C">
        <w:rPr>
          <w:snapToGrid w:val="0"/>
        </w:rPr>
        <w:t xml:space="preserve">Do you understand that you and the other adults living in your home will be subject to multiple types of background checks before completing this process?  </w:t>
      </w:r>
      <w:proofErr w:type="gramStart"/>
      <w:r w:rsidRPr="00BB1D6C">
        <w:rPr>
          <w:snapToGrid w:val="0"/>
        </w:rPr>
        <w:t xml:space="preserve">(  </w:t>
      </w:r>
      <w:proofErr w:type="gramEnd"/>
      <w:r w:rsidRPr="00BB1D6C">
        <w:rPr>
          <w:snapToGrid w:val="0"/>
        </w:rPr>
        <w:t xml:space="preserve"> ) Yes  (   ) No </w:t>
      </w:r>
    </w:p>
    <w:p w:rsidR="00EF388D" w:rsidRPr="00BB1D6C" w:rsidRDefault="00EF388D" w:rsidP="00EF388D">
      <w:pPr>
        <w:widowControl w:val="0"/>
        <w:numPr>
          <w:ilvl w:val="0"/>
          <w:numId w:val="2"/>
        </w:numPr>
        <w:spacing w:before="120"/>
        <w:rPr>
          <w:snapToGrid w:val="0"/>
        </w:rPr>
      </w:pPr>
      <w:r w:rsidRPr="00BB1D6C">
        <w:rPr>
          <w:snapToGrid w:val="0"/>
        </w:rPr>
        <w:t xml:space="preserve">Are you a legal resident of </w:t>
      </w:r>
      <w:smartTag w:uri="urn:schemas-microsoft-com:office:smarttags" w:element="State">
        <w:r w:rsidRPr="00BB1D6C">
          <w:rPr>
            <w:snapToGrid w:val="0"/>
          </w:rPr>
          <w:t>Maine</w:t>
        </w:r>
      </w:smartTag>
      <w:r w:rsidRPr="00BB1D6C">
        <w:rPr>
          <w:snapToGrid w:val="0"/>
        </w:rPr>
        <w:t xml:space="preserve"> or the </w:t>
      </w:r>
      <w:smartTag w:uri="urn:schemas-microsoft-com:office:smarttags" w:element="place">
        <w:smartTag w:uri="urn:schemas-microsoft-com:office:smarttags" w:element="country-region">
          <w:r w:rsidRPr="00BB1D6C">
            <w:rPr>
              <w:snapToGrid w:val="0"/>
            </w:rPr>
            <w:t>United States</w:t>
          </w:r>
        </w:smartTag>
      </w:smartTag>
      <w:r w:rsidRPr="00BB1D6C">
        <w:rPr>
          <w:snapToGrid w:val="0"/>
        </w:rPr>
        <w:t xml:space="preserve">?   </w:t>
      </w:r>
      <w:proofErr w:type="gramStart"/>
      <w:r w:rsidRPr="00BB1D6C">
        <w:rPr>
          <w:snapToGrid w:val="0"/>
        </w:rPr>
        <w:t xml:space="preserve">(  </w:t>
      </w:r>
      <w:proofErr w:type="gramEnd"/>
      <w:r w:rsidRPr="00BB1D6C">
        <w:rPr>
          <w:snapToGrid w:val="0"/>
        </w:rPr>
        <w:t xml:space="preserve">  ) Yes  (    ) No           </w:t>
      </w:r>
    </w:p>
    <w:p w:rsidR="00EF388D" w:rsidRPr="00BB1D6C" w:rsidRDefault="00EF388D" w:rsidP="00EF388D">
      <w:pPr>
        <w:widowControl w:val="0"/>
        <w:numPr>
          <w:ilvl w:val="0"/>
          <w:numId w:val="2"/>
        </w:numPr>
        <w:spacing w:before="120"/>
        <w:rPr>
          <w:snapToGrid w:val="0"/>
        </w:rPr>
      </w:pPr>
      <w:r w:rsidRPr="00BB1D6C">
        <w:rPr>
          <w:snapToGrid w:val="0"/>
        </w:rPr>
        <w:t xml:space="preserve">Do you have a valid Maine Driver’s License?  </w:t>
      </w:r>
      <w:proofErr w:type="gramStart"/>
      <w:r w:rsidRPr="00BB1D6C">
        <w:rPr>
          <w:snapToGrid w:val="0"/>
        </w:rPr>
        <w:t xml:space="preserve">(  </w:t>
      </w:r>
      <w:proofErr w:type="gramEnd"/>
      <w:r w:rsidRPr="00BB1D6C">
        <w:rPr>
          <w:snapToGrid w:val="0"/>
        </w:rPr>
        <w:t xml:space="preserve">  ) Yes   (    ) No </w:t>
      </w:r>
    </w:p>
    <w:p w:rsidR="00EF388D" w:rsidRPr="00BB1D6C" w:rsidRDefault="00EF388D" w:rsidP="00EF388D">
      <w:pPr>
        <w:widowControl w:val="0"/>
        <w:numPr>
          <w:ilvl w:val="0"/>
          <w:numId w:val="2"/>
        </w:numPr>
        <w:spacing w:before="120"/>
        <w:rPr>
          <w:snapToGrid w:val="0"/>
        </w:rPr>
      </w:pPr>
      <w:r w:rsidRPr="00BB1D6C">
        <w:rPr>
          <w:snapToGrid w:val="0"/>
        </w:rPr>
        <w:t xml:space="preserve">Do you have an automobile and insurance for the automobile?  </w:t>
      </w:r>
      <w:proofErr w:type="gramStart"/>
      <w:r w:rsidRPr="00BB1D6C">
        <w:rPr>
          <w:snapToGrid w:val="0"/>
        </w:rPr>
        <w:t xml:space="preserve">(  </w:t>
      </w:r>
      <w:proofErr w:type="gramEnd"/>
      <w:r w:rsidRPr="00BB1D6C">
        <w:rPr>
          <w:snapToGrid w:val="0"/>
        </w:rPr>
        <w:t xml:space="preserve"> ) Yes  (   ) No </w:t>
      </w:r>
    </w:p>
    <w:p w:rsidR="00EF388D" w:rsidRDefault="00EF388D" w:rsidP="00EF388D">
      <w:pPr>
        <w:widowControl w:val="0"/>
        <w:numPr>
          <w:ilvl w:val="0"/>
          <w:numId w:val="2"/>
        </w:numPr>
        <w:spacing w:before="120"/>
        <w:rPr>
          <w:snapToGrid w:val="0"/>
        </w:rPr>
      </w:pPr>
      <w:r w:rsidRPr="00BB1D6C">
        <w:rPr>
          <w:snapToGrid w:val="0"/>
        </w:rPr>
        <w:t xml:space="preserve">Have you ever been investigated for abuse/neglect to </w:t>
      </w:r>
      <w:r>
        <w:rPr>
          <w:snapToGrid w:val="0"/>
        </w:rPr>
        <w:t xml:space="preserve">children or other individuals? </w:t>
      </w:r>
    </w:p>
    <w:p w:rsidR="00EF388D" w:rsidRDefault="00EF388D" w:rsidP="00EF388D">
      <w:pPr>
        <w:widowControl w:val="0"/>
        <w:spacing w:before="120"/>
        <w:ind w:left="360"/>
        <w:rPr>
          <w:snapToGrid w:val="0"/>
          <w:sz w:val="22"/>
          <w:szCs w:val="22"/>
        </w:rPr>
      </w:pPr>
      <w:r>
        <w:rPr>
          <w:snapToGrid w:val="0"/>
        </w:rPr>
        <w:t xml:space="preserve">     </w:t>
      </w:r>
      <w:proofErr w:type="gramStart"/>
      <w:r w:rsidRPr="00BB1D6C">
        <w:rPr>
          <w:snapToGrid w:val="0"/>
        </w:rPr>
        <w:t>(  )</w:t>
      </w:r>
      <w:proofErr w:type="gramEnd"/>
      <w:r w:rsidRPr="00BB1D6C">
        <w:rPr>
          <w:snapToGrid w:val="0"/>
        </w:rPr>
        <w:t xml:space="preserve"> Yes  (  ) No  </w:t>
      </w:r>
      <w:r w:rsidRPr="00C610FE">
        <w:rPr>
          <w:snapToGrid w:val="0"/>
          <w:sz w:val="22"/>
          <w:szCs w:val="22"/>
        </w:rPr>
        <w:t>(If yes, explain below on this page)</w:t>
      </w:r>
    </w:p>
    <w:p w:rsidR="00EF388D" w:rsidRDefault="00EF388D" w:rsidP="00EF388D">
      <w:pPr>
        <w:widowControl w:val="0"/>
        <w:spacing w:before="120"/>
        <w:ind w:left="360"/>
        <w:rPr>
          <w:snapToGrid w:val="0"/>
          <w:sz w:val="22"/>
          <w:szCs w:val="22"/>
        </w:rPr>
      </w:pPr>
    </w:p>
    <w:p w:rsidR="00EF388D" w:rsidRPr="00BB1D6C" w:rsidRDefault="00EF388D" w:rsidP="00EF388D">
      <w:pPr>
        <w:widowControl w:val="0"/>
        <w:spacing w:before="120"/>
        <w:ind w:left="360"/>
        <w:rPr>
          <w:snapToGrid w:val="0"/>
        </w:rPr>
      </w:pPr>
    </w:p>
    <w:p w:rsidR="00EF388D" w:rsidRPr="00C610FE" w:rsidRDefault="00EF388D" w:rsidP="00EF388D">
      <w:pPr>
        <w:widowControl w:val="0"/>
        <w:numPr>
          <w:ilvl w:val="0"/>
          <w:numId w:val="2"/>
        </w:numPr>
        <w:spacing w:before="120"/>
        <w:rPr>
          <w:snapToGrid w:val="0"/>
        </w:rPr>
      </w:pPr>
      <w:r w:rsidRPr="00BB1D6C">
        <w:rPr>
          <w:snapToGrid w:val="0"/>
        </w:rPr>
        <w:t>Have you ever had a license or certification, to operate a residential care facility denied or placed on conditiona</w:t>
      </w:r>
      <w:r>
        <w:rPr>
          <w:snapToGrid w:val="0"/>
        </w:rPr>
        <w:t xml:space="preserve">l status? </w:t>
      </w:r>
      <w:proofErr w:type="gramStart"/>
      <w:r w:rsidRPr="00BB1D6C">
        <w:rPr>
          <w:snapToGrid w:val="0"/>
        </w:rPr>
        <w:t>(  )</w:t>
      </w:r>
      <w:proofErr w:type="gramEnd"/>
      <w:r w:rsidRPr="00BB1D6C">
        <w:rPr>
          <w:snapToGrid w:val="0"/>
        </w:rPr>
        <w:t xml:space="preserve"> Yes  (  ) No  </w:t>
      </w:r>
      <w:r w:rsidRPr="00C610FE">
        <w:rPr>
          <w:snapToGrid w:val="0"/>
          <w:sz w:val="22"/>
          <w:szCs w:val="22"/>
        </w:rPr>
        <w:t>(If yes, explain below on this page)</w:t>
      </w:r>
    </w:p>
    <w:p w:rsidR="00EF388D" w:rsidRDefault="00EF388D" w:rsidP="00EF388D">
      <w:pPr>
        <w:widowControl w:val="0"/>
        <w:spacing w:before="120"/>
        <w:rPr>
          <w:snapToGrid w:val="0"/>
          <w:sz w:val="22"/>
          <w:szCs w:val="22"/>
        </w:rPr>
      </w:pPr>
    </w:p>
    <w:p w:rsidR="00EF388D" w:rsidRDefault="00EF388D" w:rsidP="00EF388D">
      <w:pPr>
        <w:widowControl w:val="0"/>
        <w:spacing w:before="120"/>
        <w:rPr>
          <w:snapToGrid w:val="0"/>
        </w:rPr>
      </w:pPr>
    </w:p>
    <w:p w:rsidR="00EF388D" w:rsidRPr="00BB1D6C" w:rsidRDefault="00EF388D" w:rsidP="00EF388D">
      <w:pPr>
        <w:widowControl w:val="0"/>
        <w:spacing w:before="120"/>
        <w:rPr>
          <w:snapToGrid w:val="0"/>
        </w:rPr>
      </w:pPr>
    </w:p>
    <w:p w:rsidR="00EF388D" w:rsidRDefault="00EF388D" w:rsidP="00EF388D">
      <w:pPr>
        <w:numPr>
          <w:ilvl w:val="0"/>
          <w:numId w:val="2"/>
        </w:numPr>
        <w:spacing w:before="120"/>
        <w:rPr>
          <w:snapToGrid w:val="0"/>
        </w:rPr>
      </w:pPr>
      <w:r w:rsidRPr="00BB1D6C">
        <w:lastRenderedPageBreak/>
        <w:t xml:space="preserve">Are you currently a home provider or has your home ever been certified?  </w:t>
      </w:r>
      <w:proofErr w:type="gramStart"/>
      <w:r>
        <w:rPr>
          <w:snapToGrid w:val="0"/>
        </w:rPr>
        <w:t>(  )</w:t>
      </w:r>
      <w:proofErr w:type="gramEnd"/>
      <w:r>
        <w:rPr>
          <w:snapToGrid w:val="0"/>
        </w:rPr>
        <w:t xml:space="preserve"> Yes  (  ) No </w:t>
      </w:r>
    </w:p>
    <w:p w:rsidR="00EF388D" w:rsidRDefault="00EF388D" w:rsidP="00EF388D">
      <w:pPr>
        <w:spacing w:before="120"/>
        <w:ind w:left="360"/>
        <w:rPr>
          <w:snapToGrid w:val="0"/>
          <w:sz w:val="22"/>
          <w:szCs w:val="22"/>
        </w:rPr>
      </w:pPr>
      <w:r w:rsidRPr="00BB1D6C">
        <w:t xml:space="preserve">If so what agency certified your home?  </w:t>
      </w:r>
      <w:r w:rsidRPr="00C610FE">
        <w:rPr>
          <w:snapToGrid w:val="0"/>
          <w:sz w:val="22"/>
          <w:szCs w:val="22"/>
        </w:rPr>
        <w:t>(If yes, explain below on this page)</w:t>
      </w:r>
    </w:p>
    <w:p w:rsidR="00EF388D" w:rsidRDefault="00EF388D" w:rsidP="00EF388D">
      <w:pPr>
        <w:spacing w:before="120"/>
        <w:ind w:left="360"/>
        <w:rPr>
          <w:snapToGrid w:val="0"/>
          <w:sz w:val="22"/>
          <w:szCs w:val="22"/>
        </w:rPr>
      </w:pPr>
    </w:p>
    <w:p w:rsidR="00EF388D" w:rsidRDefault="00EF388D" w:rsidP="00EF388D">
      <w:pPr>
        <w:spacing w:before="120"/>
        <w:rPr>
          <w:snapToGrid w:val="0"/>
        </w:rPr>
      </w:pPr>
    </w:p>
    <w:p w:rsidR="00EF388D" w:rsidRDefault="00EF388D" w:rsidP="00EF388D">
      <w:pPr>
        <w:spacing w:before="120"/>
        <w:rPr>
          <w:snapToGrid w:val="0"/>
        </w:rPr>
      </w:pPr>
    </w:p>
    <w:p w:rsidR="00EF388D" w:rsidRPr="00BB1D6C" w:rsidRDefault="00EF388D" w:rsidP="00EF388D">
      <w:pPr>
        <w:spacing w:before="120"/>
        <w:rPr>
          <w:snapToGrid w:val="0"/>
        </w:rPr>
      </w:pPr>
    </w:p>
    <w:p w:rsidR="00EF388D" w:rsidRDefault="00EF388D" w:rsidP="00EF388D">
      <w:pPr>
        <w:numPr>
          <w:ilvl w:val="0"/>
          <w:numId w:val="2"/>
        </w:numPr>
        <w:spacing w:before="120"/>
        <w:rPr>
          <w:snapToGrid w:val="0"/>
          <w:sz w:val="22"/>
          <w:szCs w:val="22"/>
        </w:rPr>
      </w:pPr>
      <w:r w:rsidRPr="00BB1D6C">
        <w:t xml:space="preserve">Have you, or anyone in the household, been convicted of any crime?  </w:t>
      </w:r>
      <w:proofErr w:type="gramStart"/>
      <w:r w:rsidRPr="00BB1D6C">
        <w:rPr>
          <w:snapToGrid w:val="0"/>
        </w:rPr>
        <w:t>(  )</w:t>
      </w:r>
      <w:proofErr w:type="gramEnd"/>
      <w:r w:rsidRPr="00BB1D6C">
        <w:rPr>
          <w:snapToGrid w:val="0"/>
        </w:rPr>
        <w:t xml:space="preserve"> Yes  (  ) No  </w:t>
      </w:r>
      <w:r w:rsidRPr="00C610FE">
        <w:rPr>
          <w:snapToGrid w:val="0"/>
          <w:sz w:val="22"/>
          <w:szCs w:val="22"/>
        </w:rPr>
        <w:t>(If yes, explain below on this page)</w:t>
      </w: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Pr="00C610FE" w:rsidRDefault="00EF388D" w:rsidP="00EF388D">
      <w:pPr>
        <w:spacing w:before="120"/>
        <w:rPr>
          <w:snapToGrid w:val="0"/>
          <w:sz w:val="22"/>
          <w:szCs w:val="22"/>
        </w:rPr>
      </w:pPr>
    </w:p>
    <w:p w:rsidR="00EF388D" w:rsidRPr="00C610FE" w:rsidRDefault="00EF388D" w:rsidP="00EF388D">
      <w:pPr>
        <w:numPr>
          <w:ilvl w:val="0"/>
          <w:numId w:val="2"/>
        </w:numPr>
        <w:spacing w:before="120"/>
        <w:rPr>
          <w:snapToGrid w:val="0"/>
        </w:rPr>
      </w:pPr>
      <w:r w:rsidRPr="00BB1D6C">
        <w:t xml:space="preserve">Has anyone in the household ever been the subject of an investigation by a State agency involving the rights, abuse or exploitation of someone in their care/custody?   </w:t>
      </w:r>
      <w:proofErr w:type="gramStart"/>
      <w:r w:rsidRPr="00BB1D6C">
        <w:rPr>
          <w:snapToGrid w:val="0"/>
        </w:rPr>
        <w:t>(  )</w:t>
      </w:r>
      <w:proofErr w:type="gramEnd"/>
      <w:r w:rsidRPr="00BB1D6C">
        <w:rPr>
          <w:snapToGrid w:val="0"/>
        </w:rPr>
        <w:t xml:space="preserve"> Yes  (  ) No  </w:t>
      </w:r>
      <w:r w:rsidRPr="00C610FE">
        <w:rPr>
          <w:snapToGrid w:val="0"/>
          <w:sz w:val="22"/>
          <w:szCs w:val="22"/>
        </w:rPr>
        <w:t>(If yes, explain below on this page)</w:t>
      </w: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Pr="00BB1D6C" w:rsidRDefault="00EF388D" w:rsidP="00EF388D">
      <w:pPr>
        <w:spacing w:before="120"/>
        <w:rPr>
          <w:snapToGrid w:val="0"/>
        </w:rPr>
      </w:pPr>
    </w:p>
    <w:p w:rsidR="00EF388D" w:rsidRDefault="00EF388D" w:rsidP="00EF388D">
      <w:pPr>
        <w:numPr>
          <w:ilvl w:val="0"/>
          <w:numId w:val="2"/>
        </w:numPr>
        <w:spacing w:before="120"/>
        <w:rPr>
          <w:snapToGrid w:val="0"/>
        </w:rPr>
      </w:pPr>
      <w:r w:rsidRPr="00BB1D6C">
        <w:t xml:space="preserve">Are you on the Medicare Exclusion list with the Office of the Inspector General? </w:t>
      </w:r>
    </w:p>
    <w:p w:rsidR="00EF388D" w:rsidRDefault="00EF388D" w:rsidP="00EF388D">
      <w:pPr>
        <w:spacing w:before="120"/>
        <w:rPr>
          <w:snapToGrid w:val="0"/>
          <w:sz w:val="22"/>
          <w:szCs w:val="22"/>
        </w:rPr>
      </w:pPr>
      <w:r>
        <w:rPr>
          <w:snapToGrid w:val="0"/>
        </w:rPr>
        <w:t xml:space="preserve">         </w:t>
      </w:r>
      <w:r w:rsidRPr="00BB1D6C">
        <w:t xml:space="preserve"> </w:t>
      </w:r>
      <w:proofErr w:type="gramStart"/>
      <w:r w:rsidRPr="00BB1D6C">
        <w:rPr>
          <w:snapToGrid w:val="0"/>
        </w:rPr>
        <w:t>(  )</w:t>
      </w:r>
      <w:proofErr w:type="gramEnd"/>
      <w:r w:rsidRPr="00BB1D6C">
        <w:rPr>
          <w:snapToGrid w:val="0"/>
        </w:rPr>
        <w:t xml:space="preserve"> Yes  (  ) No  </w:t>
      </w:r>
      <w:r w:rsidRPr="00C610FE">
        <w:rPr>
          <w:snapToGrid w:val="0"/>
          <w:sz w:val="22"/>
          <w:szCs w:val="22"/>
        </w:rPr>
        <w:t>(If yes, explain below on this page)</w:t>
      </w: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sz w:val="22"/>
          <w:szCs w:val="22"/>
        </w:rPr>
      </w:pPr>
    </w:p>
    <w:p w:rsidR="00EF388D" w:rsidRDefault="00EF388D" w:rsidP="00EF388D">
      <w:pPr>
        <w:spacing w:before="120"/>
        <w:rPr>
          <w:snapToGrid w:val="0"/>
        </w:rPr>
      </w:pPr>
    </w:p>
    <w:p w:rsidR="00EF388D" w:rsidRPr="00B00B52" w:rsidRDefault="00EF388D" w:rsidP="00EF388D">
      <w:pPr>
        <w:pBdr>
          <w:top w:val="single" w:sz="4" w:space="1" w:color="auto"/>
          <w:left w:val="single" w:sz="4" w:space="4" w:color="auto"/>
          <w:bottom w:val="single" w:sz="4" w:space="1" w:color="auto"/>
          <w:right w:val="single" w:sz="4" w:space="4" w:color="auto"/>
        </w:pBdr>
        <w:shd w:val="clear" w:color="auto" w:fill="D5FFFF"/>
        <w:spacing w:before="120"/>
        <w:ind w:left="-180"/>
        <w:jc w:val="center"/>
        <w:rPr>
          <w:snapToGrid w:val="0"/>
        </w:rPr>
      </w:pPr>
      <w:r w:rsidRPr="00BB1D6C">
        <w:rPr>
          <w:b/>
        </w:rPr>
        <w:t>Shared Living Provider Questionnaire</w:t>
      </w:r>
    </w:p>
    <w:p w:rsidR="00EF388D" w:rsidRPr="00BB1D6C" w:rsidRDefault="00EF388D" w:rsidP="00EF388D">
      <w:pPr>
        <w:widowControl w:val="0"/>
        <w:spacing w:before="120"/>
        <w:rPr>
          <w:snapToGrid w:val="0"/>
        </w:rPr>
      </w:pPr>
      <w:r w:rsidRPr="009E0443">
        <w:rPr>
          <w:b/>
          <w:snapToGrid w:val="0"/>
          <w:u w:val="single"/>
        </w:rPr>
        <w:t xml:space="preserve">Personal </w:t>
      </w:r>
      <w:proofErr w:type="gramStart"/>
      <w:r w:rsidRPr="009E0443">
        <w:rPr>
          <w:b/>
          <w:snapToGrid w:val="0"/>
          <w:u w:val="single"/>
        </w:rPr>
        <w:t>References</w:t>
      </w:r>
      <w:r>
        <w:rPr>
          <w:snapToGrid w:val="0"/>
        </w:rPr>
        <w:t xml:space="preserve">  </w:t>
      </w:r>
      <w:r w:rsidRPr="009E0443">
        <w:rPr>
          <w:snapToGrid w:val="0"/>
          <w:sz w:val="22"/>
          <w:szCs w:val="22"/>
        </w:rPr>
        <w:t>(</w:t>
      </w:r>
      <w:proofErr w:type="gramEnd"/>
      <w:r w:rsidRPr="009E0443">
        <w:rPr>
          <w:snapToGrid w:val="0"/>
          <w:sz w:val="22"/>
          <w:szCs w:val="22"/>
        </w:rPr>
        <w:t>Other than family members. Do not include work relationships)</w:t>
      </w:r>
    </w:p>
    <w:p w:rsidR="00EF388D" w:rsidRPr="00BB1D6C" w:rsidRDefault="00EF388D" w:rsidP="00EF388D">
      <w:pPr>
        <w:widowControl w:val="0"/>
        <w:spacing w:before="120"/>
        <w:rPr>
          <w:snapToGrid w:val="0"/>
        </w:rPr>
      </w:pPr>
      <w:r w:rsidRPr="00BB1D6C">
        <w:rPr>
          <w:snapToGrid w:val="0"/>
        </w:rPr>
        <w:t xml:space="preserve"> 1)    Name ______________________</w:t>
      </w:r>
      <w:r>
        <w:rPr>
          <w:snapToGrid w:val="0"/>
        </w:rPr>
        <w:t>________________      Phone #</w:t>
      </w:r>
      <w:r w:rsidRPr="00BB1D6C">
        <w:rPr>
          <w:snapToGrid w:val="0"/>
        </w:rPr>
        <w:t xml:space="preserve"> __________________</w:t>
      </w:r>
      <w:r>
        <w:rPr>
          <w:snapToGrid w:val="0"/>
        </w:rPr>
        <w:t>__</w:t>
      </w:r>
      <w:r w:rsidRPr="00BB1D6C">
        <w:rPr>
          <w:snapToGrid w:val="0"/>
        </w:rPr>
        <w:t>__</w:t>
      </w:r>
    </w:p>
    <w:p w:rsidR="00EF388D" w:rsidRPr="00BB1D6C" w:rsidRDefault="00EF388D" w:rsidP="00EF388D">
      <w:pPr>
        <w:widowControl w:val="0"/>
        <w:spacing w:before="120"/>
        <w:rPr>
          <w:snapToGrid w:val="0"/>
        </w:rPr>
      </w:pPr>
      <w:r w:rsidRPr="00BB1D6C">
        <w:rPr>
          <w:snapToGrid w:val="0"/>
        </w:rPr>
        <w:t xml:space="preserve">        Address _____________________</w:t>
      </w:r>
      <w:r>
        <w:rPr>
          <w:snapToGrid w:val="0"/>
        </w:rPr>
        <w:t>_______</w:t>
      </w:r>
      <w:r w:rsidRPr="00BB1D6C">
        <w:rPr>
          <w:snapToGrid w:val="0"/>
        </w:rPr>
        <w:t>___                 Relationship ___________________</w:t>
      </w:r>
    </w:p>
    <w:p w:rsidR="00EF388D" w:rsidRPr="00BB1D6C" w:rsidRDefault="00EF388D" w:rsidP="00EF388D">
      <w:pPr>
        <w:widowControl w:val="0"/>
        <w:spacing w:before="120"/>
        <w:rPr>
          <w:snapToGrid w:val="0"/>
        </w:rPr>
      </w:pPr>
      <w:r w:rsidRPr="00BB1D6C">
        <w:rPr>
          <w:snapToGrid w:val="0"/>
        </w:rPr>
        <w:t xml:space="preserve">                      _____________________</w:t>
      </w:r>
      <w:r>
        <w:rPr>
          <w:snapToGrid w:val="0"/>
        </w:rPr>
        <w:t>_______</w:t>
      </w:r>
      <w:r w:rsidRPr="00BB1D6C">
        <w:rPr>
          <w:snapToGrid w:val="0"/>
        </w:rPr>
        <w:t>___</w:t>
      </w:r>
    </w:p>
    <w:p w:rsidR="00EF388D" w:rsidRPr="00BB1D6C" w:rsidRDefault="00EF388D" w:rsidP="00EF388D">
      <w:pPr>
        <w:widowControl w:val="0"/>
        <w:spacing w:before="120"/>
        <w:rPr>
          <w:snapToGrid w:val="0"/>
        </w:rPr>
      </w:pPr>
      <w:r w:rsidRPr="00BB1D6C">
        <w:rPr>
          <w:snapToGrid w:val="0"/>
        </w:rPr>
        <w:t xml:space="preserve"> 2)    Name ___</w:t>
      </w:r>
      <w:r>
        <w:rPr>
          <w:snapToGrid w:val="0"/>
        </w:rPr>
        <w:t>______________</w:t>
      </w:r>
      <w:r w:rsidRPr="00BB1D6C">
        <w:rPr>
          <w:snapToGrid w:val="0"/>
        </w:rPr>
        <w:t>________________</w:t>
      </w:r>
      <w:r>
        <w:rPr>
          <w:snapToGrid w:val="0"/>
        </w:rPr>
        <w:t>_____      Phone #</w:t>
      </w:r>
      <w:r w:rsidRPr="00BB1D6C">
        <w:rPr>
          <w:snapToGrid w:val="0"/>
        </w:rPr>
        <w:t xml:space="preserve"> ________________</w:t>
      </w:r>
      <w:r>
        <w:rPr>
          <w:snapToGrid w:val="0"/>
        </w:rPr>
        <w:t>__</w:t>
      </w:r>
      <w:r w:rsidRPr="00BB1D6C">
        <w:rPr>
          <w:snapToGrid w:val="0"/>
        </w:rPr>
        <w:t>____</w:t>
      </w:r>
    </w:p>
    <w:p w:rsidR="00EF388D" w:rsidRPr="00BB1D6C" w:rsidRDefault="00EF388D" w:rsidP="00EF388D">
      <w:pPr>
        <w:widowControl w:val="0"/>
        <w:spacing w:before="120"/>
        <w:rPr>
          <w:snapToGrid w:val="0"/>
        </w:rPr>
      </w:pPr>
      <w:r w:rsidRPr="00BB1D6C">
        <w:rPr>
          <w:snapToGrid w:val="0"/>
        </w:rPr>
        <w:t xml:space="preserve">        Address _____</w:t>
      </w:r>
      <w:r>
        <w:rPr>
          <w:snapToGrid w:val="0"/>
        </w:rPr>
        <w:t xml:space="preserve">___________________________           </w:t>
      </w:r>
      <w:r w:rsidRPr="00BB1D6C">
        <w:rPr>
          <w:snapToGrid w:val="0"/>
        </w:rPr>
        <w:t xml:space="preserve">    Relationship ___________________</w:t>
      </w:r>
    </w:p>
    <w:p w:rsidR="00EF388D" w:rsidRPr="00BB1D6C" w:rsidRDefault="00EF388D" w:rsidP="00EF388D">
      <w:pPr>
        <w:widowControl w:val="0"/>
        <w:spacing w:before="120"/>
        <w:rPr>
          <w:snapToGrid w:val="0"/>
        </w:rPr>
      </w:pPr>
      <w:r w:rsidRPr="00BB1D6C">
        <w:rPr>
          <w:snapToGrid w:val="0"/>
        </w:rPr>
        <w:t xml:space="preserve">                      ___________________</w:t>
      </w:r>
      <w:r>
        <w:rPr>
          <w:snapToGrid w:val="0"/>
        </w:rPr>
        <w:t>________</w:t>
      </w:r>
      <w:r w:rsidRPr="00BB1D6C">
        <w:rPr>
          <w:snapToGrid w:val="0"/>
        </w:rPr>
        <w:t>_____</w:t>
      </w:r>
    </w:p>
    <w:p w:rsidR="00EF388D" w:rsidRPr="00BB1D6C" w:rsidRDefault="00EF388D" w:rsidP="00EF388D">
      <w:pPr>
        <w:widowControl w:val="0"/>
        <w:spacing w:before="120"/>
        <w:rPr>
          <w:snapToGrid w:val="0"/>
        </w:rPr>
      </w:pPr>
      <w:r w:rsidRPr="00BB1D6C">
        <w:rPr>
          <w:snapToGrid w:val="0"/>
        </w:rPr>
        <w:t xml:space="preserve"> 3)    Name _________</w:t>
      </w:r>
      <w:r>
        <w:rPr>
          <w:snapToGrid w:val="0"/>
        </w:rPr>
        <w:t>__________</w:t>
      </w:r>
      <w:r w:rsidRPr="00BB1D6C">
        <w:rPr>
          <w:snapToGrid w:val="0"/>
        </w:rPr>
        <w:t>__________</w:t>
      </w:r>
      <w:r>
        <w:rPr>
          <w:snapToGrid w:val="0"/>
        </w:rPr>
        <w:t>_______           Phone #</w:t>
      </w:r>
      <w:r w:rsidRPr="00BB1D6C">
        <w:rPr>
          <w:snapToGrid w:val="0"/>
        </w:rPr>
        <w:t xml:space="preserve"> ______________</w:t>
      </w:r>
      <w:r>
        <w:rPr>
          <w:snapToGrid w:val="0"/>
        </w:rPr>
        <w:t>___</w:t>
      </w:r>
      <w:r w:rsidRPr="00BB1D6C">
        <w:rPr>
          <w:snapToGrid w:val="0"/>
        </w:rPr>
        <w:t>_____</w:t>
      </w:r>
    </w:p>
    <w:p w:rsidR="00EF388D" w:rsidRPr="00BB1D6C" w:rsidRDefault="00EF388D" w:rsidP="00EF388D">
      <w:pPr>
        <w:tabs>
          <w:tab w:val="left" w:pos="2897"/>
        </w:tabs>
        <w:spacing w:before="120"/>
        <w:rPr>
          <w:snapToGrid w:val="0"/>
        </w:rPr>
      </w:pPr>
      <w:r w:rsidRPr="00BB1D6C">
        <w:rPr>
          <w:snapToGrid w:val="0"/>
        </w:rPr>
        <w:t xml:space="preserve">        Address __________</w:t>
      </w:r>
      <w:r>
        <w:rPr>
          <w:snapToGrid w:val="0"/>
        </w:rPr>
        <w:t>_______</w:t>
      </w:r>
      <w:r w:rsidRPr="00BB1D6C">
        <w:rPr>
          <w:snapToGrid w:val="0"/>
        </w:rPr>
        <w:t>______________                 Relationship ___________________</w:t>
      </w:r>
    </w:p>
    <w:p w:rsidR="00EF388D" w:rsidRPr="00BB1D6C" w:rsidRDefault="00EF388D" w:rsidP="00EF388D">
      <w:pPr>
        <w:tabs>
          <w:tab w:val="left" w:pos="2897"/>
        </w:tabs>
        <w:spacing w:before="120"/>
      </w:pPr>
      <w:r w:rsidRPr="00BB1D6C">
        <w:t xml:space="preserve">                      _________________</w:t>
      </w:r>
      <w:r>
        <w:t>_______</w:t>
      </w:r>
      <w:r w:rsidRPr="00BB1D6C">
        <w:t>_______</w:t>
      </w:r>
    </w:p>
    <w:p w:rsidR="00EF388D" w:rsidRPr="00BB1D6C" w:rsidRDefault="00EF388D" w:rsidP="00EF388D">
      <w:pPr>
        <w:tabs>
          <w:tab w:val="left" w:pos="3705"/>
        </w:tabs>
      </w:pPr>
      <w:r>
        <w:tab/>
      </w:r>
    </w:p>
    <w:p w:rsidR="00EF388D" w:rsidRPr="00BB1D6C" w:rsidRDefault="00EF388D" w:rsidP="00EF388D">
      <w:pPr>
        <w:tabs>
          <w:tab w:val="left" w:pos="2897"/>
        </w:tabs>
      </w:pPr>
      <w:r w:rsidRPr="00BB1D6C">
        <w:t xml:space="preserve">May OACPDS or a contracting agency contact the above references? </w:t>
      </w:r>
      <w:proofErr w:type="gramStart"/>
      <w:r w:rsidRPr="00BB1D6C">
        <w:rPr>
          <w:snapToGrid w:val="0"/>
        </w:rPr>
        <w:t xml:space="preserve">(  </w:t>
      </w:r>
      <w:proofErr w:type="gramEnd"/>
      <w:r w:rsidRPr="00BB1D6C">
        <w:rPr>
          <w:snapToGrid w:val="0"/>
        </w:rPr>
        <w:t xml:space="preserve"> ) Yes  (   ) No</w:t>
      </w:r>
    </w:p>
    <w:p w:rsidR="00EF388D" w:rsidRDefault="00EF388D" w:rsidP="00EF388D">
      <w:pPr>
        <w:tabs>
          <w:tab w:val="left" w:pos="2897"/>
        </w:tabs>
      </w:pPr>
    </w:p>
    <w:p w:rsidR="00EF388D" w:rsidRPr="00BB1D6C" w:rsidRDefault="00EF388D" w:rsidP="00EF388D">
      <w:pPr>
        <w:tabs>
          <w:tab w:val="left" w:pos="2897"/>
        </w:tabs>
      </w:pPr>
    </w:p>
    <w:p w:rsidR="00EF388D" w:rsidRPr="00BB1D6C" w:rsidRDefault="00EF388D" w:rsidP="00EF388D">
      <w:pPr>
        <w:tabs>
          <w:tab w:val="left" w:pos="2897"/>
        </w:tabs>
        <w:rPr>
          <w:b/>
          <w:u w:val="single"/>
        </w:rPr>
      </w:pPr>
      <w:r w:rsidRPr="00BB1D6C">
        <w:rPr>
          <w:b/>
          <w:u w:val="single"/>
        </w:rPr>
        <w:t>Contractor Living Situation, Home</w:t>
      </w:r>
      <w:r>
        <w:rPr>
          <w:b/>
          <w:u w:val="single"/>
        </w:rPr>
        <w:t xml:space="preserve"> Environment and Physical Plant</w:t>
      </w:r>
    </w:p>
    <w:p w:rsidR="00EF388D" w:rsidRPr="00BB1D6C" w:rsidRDefault="00EF388D" w:rsidP="00EF388D">
      <w:pPr>
        <w:tabs>
          <w:tab w:val="left" w:pos="2897"/>
        </w:tabs>
        <w:spacing w:before="120"/>
      </w:pPr>
      <w:r w:rsidRPr="00BB1D6C">
        <w:t xml:space="preserve">Do you own your home (__) or </w:t>
      </w:r>
      <w:proofErr w:type="gramStart"/>
      <w:r w:rsidRPr="00BB1D6C">
        <w:t>rent  (</w:t>
      </w:r>
      <w:proofErr w:type="gramEnd"/>
      <w:r w:rsidRPr="00BB1D6C">
        <w:t xml:space="preserve">__)? </w:t>
      </w:r>
      <w:r w:rsidRPr="00634B4B">
        <w:rPr>
          <w:sz w:val="22"/>
          <w:szCs w:val="22"/>
        </w:rPr>
        <w:t>(check one)</w:t>
      </w:r>
    </w:p>
    <w:p w:rsidR="00EF388D" w:rsidRPr="00BB1D6C" w:rsidRDefault="00EF388D" w:rsidP="00EF388D">
      <w:pPr>
        <w:tabs>
          <w:tab w:val="left" w:pos="2897"/>
        </w:tabs>
        <w:spacing w:before="120"/>
      </w:pPr>
      <w:r w:rsidRPr="00BB1D6C">
        <w:t>Do you have Home Owners / Renters Insurance?</w:t>
      </w:r>
      <w:r w:rsidRPr="00BB1D6C">
        <w:rPr>
          <w:snapToGrid w:val="0"/>
        </w:rPr>
        <w:t xml:space="preserve"> </w:t>
      </w:r>
      <w:proofErr w:type="gramStart"/>
      <w:r w:rsidRPr="00BB1D6C">
        <w:rPr>
          <w:snapToGrid w:val="0"/>
        </w:rPr>
        <w:t xml:space="preserve">(  </w:t>
      </w:r>
      <w:proofErr w:type="gramEnd"/>
      <w:r w:rsidRPr="00BB1D6C">
        <w:rPr>
          <w:snapToGrid w:val="0"/>
        </w:rPr>
        <w:t xml:space="preserve">  ) Yes   (    ) No</w:t>
      </w:r>
    </w:p>
    <w:p w:rsidR="00EF388D" w:rsidRPr="00BB1D6C" w:rsidRDefault="00EF388D" w:rsidP="00EF388D">
      <w:pPr>
        <w:tabs>
          <w:tab w:val="left" w:pos="2897"/>
        </w:tabs>
        <w:spacing w:before="120"/>
      </w:pPr>
      <w:r w:rsidRPr="00BB1D6C">
        <w:t>Do you see any changes in your current living situation in the next year?</w:t>
      </w:r>
      <w:r w:rsidRPr="00BB1D6C">
        <w:rPr>
          <w:snapToGrid w:val="0"/>
        </w:rPr>
        <w:t xml:space="preserve"> </w:t>
      </w:r>
      <w:proofErr w:type="gramStart"/>
      <w:r w:rsidRPr="00BB1D6C">
        <w:rPr>
          <w:snapToGrid w:val="0"/>
        </w:rPr>
        <w:t xml:space="preserve">(  </w:t>
      </w:r>
      <w:proofErr w:type="gramEnd"/>
      <w:r w:rsidRPr="00BB1D6C">
        <w:rPr>
          <w:snapToGrid w:val="0"/>
        </w:rPr>
        <w:t xml:space="preserve">  ) Yes   (    ) No</w:t>
      </w:r>
    </w:p>
    <w:p w:rsidR="00EF388D" w:rsidRDefault="00EF388D" w:rsidP="00EF388D">
      <w:pPr>
        <w:tabs>
          <w:tab w:val="left" w:pos="2897"/>
        </w:tabs>
        <w:spacing w:before="120"/>
        <w:rPr>
          <w:snapToGrid w:val="0"/>
        </w:rPr>
      </w:pPr>
      <w:r w:rsidRPr="00BB1D6C">
        <w:t xml:space="preserve">Do you understand that you may be required to update your home to meet certification standards </w:t>
      </w:r>
      <w:proofErr w:type="gramStart"/>
      <w:r w:rsidRPr="00BB1D6C">
        <w:t>in order to</w:t>
      </w:r>
      <w:proofErr w:type="gramEnd"/>
      <w:r w:rsidRPr="00BB1D6C">
        <w:t xml:space="preserve"> be eligible for this program?  </w:t>
      </w:r>
      <w:proofErr w:type="gramStart"/>
      <w:r w:rsidRPr="00BB1D6C">
        <w:rPr>
          <w:snapToGrid w:val="0"/>
        </w:rPr>
        <w:t xml:space="preserve">(  </w:t>
      </w:r>
      <w:proofErr w:type="gramEnd"/>
      <w:r w:rsidRPr="00BB1D6C">
        <w:rPr>
          <w:snapToGrid w:val="0"/>
        </w:rPr>
        <w:t xml:space="preserve">  ) Yes   (    ) No</w:t>
      </w:r>
    </w:p>
    <w:p w:rsidR="00EF388D" w:rsidRPr="00BB1D6C" w:rsidRDefault="00EF388D" w:rsidP="00EF388D">
      <w:pPr>
        <w:tabs>
          <w:tab w:val="left" w:pos="2897"/>
        </w:tabs>
        <w:spacing w:before="120"/>
      </w:pPr>
    </w:p>
    <w:p w:rsidR="00EF388D" w:rsidRPr="00BB1D6C" w:rsidRDefault="00EF388D" w:rsidP="00EF388D">
      <w:pPr>
        <w:tabs>
          <w:tab w:val="left" w:pos="2897"/>
        </w:tabs>
        <w:spacing w:before="120"/>
        <w:rPr>
          <w:b/>
          <w:bCs/>
          <w:u w:val="single"/>
        </w:rPr>
      </w:pPr>
      <w:r w:rsidRPr="00BB1D6C">
        <w:rPr>
          <w:b/>
          <w:bCs/>
          <w:u w:val="single"/>
        </w:rPr>
        <w:t>Experience, Educa</w:t>
      </w:r>
      <w:r>
        <w:rPr>
          <w:b/>
          <w:bCs/>
          <w:u w:val="single"/>
        </w:rPr>
        <w:t>tional and Training History</w:t>
      </w:r>
    </w:p>
    <w:p w:rsidR="00EF388D" w:rsidRPr="00BB1D6C" w:rsidRDefault="00EF388D" w:rsidP="00EF388D">
      <w:pPr>
        <w:spacing w:before="120"/>
      </w:pPr>
      <w:r w:rsidRPr="00BB1D6C">
        <w:t xml:space="preserve">Do you have a High School Diploma or a GED? </w:t>
      </w:r>
      <w:proofErr w:type="gramStart"/>
      <w:r w:rsidRPr="00BB1D6C">
        <w:rPr>
          <w:snapToGrid w:val="0"/>
        </w:rPr>
        <w:t>(  )</w:t>
      </w:r>
      <w:proofErr w:type="gramEnd"/>
      <w:r w:rsidRPr="00BB1D6C">
        <w:rPr>
          <w:snapToGrid w:val="0"/>
        </w:rPr>
        <w:t xml:space="preserve"> Yes  (  ) No  From where?:____</w:t>
      </w:r>
      <w:r>
        <w:rPr>
          <w:snapToGrid w:val="0"/>
        </w:rPr>
        <w:t>_______</w:t>
      </w:r>
      <w:r w:rsidRPr="00BB1D6C">
        <w:rPr>
          <w:snapToGrid w:val="0"/>
        </w:rPr>
        <w:t>_______</w:t>
      </w:r>
    </w:p>
    <w:p w:rsidR="00EF388D" w:rsidRDefault="00EF388D" w:rsidP="00EF388D">
      <w:pPr>
        <w:spacing w:before="120"/>
      </w:pPr>
      <w:r>
        <w:t>Are you certified as a</w:t>
      </w:r>
      <w:r w:rsidRPr="00BB1D6C">
        <w:t xml:space="preserve"> CRMA / DSP/ BHP </w:t>
      </w:r>
      <w:r>
        <w:t xml:space="preserve">/ CNA / PSS / First Aid / CPR </w:t>
      </w:r>
      <w:r w:rsidRPr="00634B4B">
        <w:rPr>
          <w:sz w:val="22"/>
          <w:szCs w:val="22"/>
        </w:rPr>
        <w:t xml:space="preserve">(circle all that </w:t>
      </w:r>
      <w:proofErr w:type="gramStart"/>
      <w:r w:rsidRPr="00634B4B">
        <w:rPr>
          <w:sz w:val="22"/>
          <w:szCs w:val="22"/>
        </w:rPr>
        <w:t>apply)</w:t>
      </w:r>
      <w:proofErr w:type="gramEnd"/>
      <w:r>
        <w:t xml:space="preserve"> </w:t>
      </w:r>
    </w:p>
    <w:p w:rsidR="00EF388D" w:rsidRPr="00BB1D6C" w:rsidRDefault="00EF388D" w:rsidP="00EF388D">
      <w:pPr>
        <w:spacing w:before="120"/>
      </w:pPr>
    </w:p>
    <w:p w:rsidR="00EF388D" w:rsidRPr="00BB1D6C" w:rsidRDefault="00EF388D" w:rsidP="00EF388D">
      <w:pPr>
        <w:spacing w:before="120"/>
      </w:pPr>
      <w:r w:rsidRPr="00BB1D6C">
        <w:t>Please list other educational experience</w:t>
      </w:r>
      <w:r>
        <w:t>s, trainings and certifications:</w:t>
      </w:r>
    </w:p>
    <w:p w:rsidR="00EF388D" w:rsidRDefault="00EF388D" w:rsidP="00EF388D"/>
    <w:p w:rsidR="00EF388D" w:rsidRDefault="00EF388D" w:rsidP="00EF388D"/>
    <w:p w:rsidR="00EF388D" w:rsidRPr="00BB1D6C" w:rsidRDefault="00EF388D" w:rsidP="00EF388D"/>
    <w:p w:rsidR="00EF388D" w:rsidRPr="00BB1D6C" w:rsidRDefault="00EF388D" w:rsidP="00EF388D"/>
    <w:p w:rsidR="00EF388D" w:rsidRPr="00BB1D6C" w:rsidRDefault="00EF388D" w:rsidP="00EF388D">
      <w:pPr>
        <w:spacing w:before="120"/>
      </w:pPr>
      <w:r w:rsidRPr="00BB1D6C">
        <w:t>What prompted you to pursue becoming a residential provider for a person with disabilities?</w:t>
      </w:r>
    </w:p>
    <w:p w:rsidR="00EF388D" w:rsidRPr="00BB1D6C" w:rsidRDefault="00EF388D" w:rsidP="00EF388D"/>
    <w:p w:rsidR="00EF388D" w:rsidRDefault="00EF388D" w:rsidP="00EF388D"/>
    <w:p w:rsidR="00EF388D" w:rsidRDefault="00EF388D" w:rsidP="00EF388D"/>
    <w:p w:rsidR="00EF388D" w:rsidRDefault="00EF388D" w:rsidP="00EF388D"/>
    <w:p w:rsidR="00EF388D" w:rsidRDefault="00EF388D" w:rsidP="00EF388D"/>
    <w:p w:rsidR="00EF388D" w:rsidRDefault="00EF388D" w:rsidP="00EF388D"/>
    <w:p w:rsidR="00EF388D" w:rsidRPr="00BB1D6C" w:rsidRDefault="00EF388D" w:rsidP="00EF388D"/>
    <w:p w:rsidR="00EF388D" w:rsidRPr="00CD2579" w:rsidRDefault="00EF388D" w:rsidP="00EF388D">
      <w:pPr>
        <w:pBdr>
          <w:top w:val="single" w:sz="4" w:space="1" w:color="auto"/>
          <w:left w:val="single" w:sz="4" w:space="4" w:color="auto"/>
          <w:bottom w:val="single" w:sz="4" w:space="1" w:color="auto"/>
          <w:right w:val="single" w:sz="4" w:space="4" w:color="auto"/>
        </w:pBdr>
        <w:shd w:val="clear" w:color="auto" w:fill="CDFFFF"/>
        <w:jc w:val="center"/>
        <w:rPr>
          <w:b/>
        </w:rPr>
      </w:pPr>
      <w:r w:rsidRPr="00BB1D6C">
        <w:rPr>
          <w:b/>
        </w:rPr>
        <w:t xml:space="preserve">Shared Living Provider Questionnaire </w:t>
      </w:r>
    </w:p>
    <w:p w:rsidR="00EF388D" w:rsidRPr="00634B4B" w:rsidRDefault="00EF388D" w:rsidP="00EF388D">
      <w:pPr>
        <w:spacing w:before="120"/>
        <w:rPr>
          <w:b/>
          <w:u w:val="single"/>
        </w:rPr>
      </w:pPr>
      <w:r>
        <w:rPr>
          <w:b/>
          <w:u w:val="single"/>
        </w:rPr>
        <w:t>Professional History</w:t>
      </w:r>
    </w:p>
    <w:p w:rsidR="00EF388D" w:rsidRDefault="00EF388D" w:rsidP="00EF388D">
      <w:pPr>
        <w:spacing w:before="120"/>
        <w:rPr>
          <w:sz w:val="22"/>
          <w:szCs w:val="22"/>
        </w:rPr>
      </w:pPr>
      <w:r w:rsidRPr="00BB1D6C">
        <w:t>Most Recent Work</w:t>
      </w:r>
      <w:proofErr w:type="gramStart"/>
      <w:r w:rsidRPr="00BB1D6C">
        <w:t xml:space="preserve">:  </w:t>
      </w:r>
      <w:r w:rsidRPr="009E0443">
        <w:rPr>
          <w:sz w:val="22"/>
          <w:szCs w:val="22"/>
        </w:rPr>
        <w:t>(</w:t>
      </w:r>
      <w:proofErr w:type="gramEnd"/>
      <w:r w:rsidRPr="009E0443">
        <w:rPr>
          <w:sz w:val="22"/>
          <w:szCs w:val="22"/>
        </w:rPr>
        <w:t>please list at least 3, Homemaker is acceptable to list)</w:t>
      </w:r>
    </w:p>
    <w:p w:rsidR="00EF388D" w:rsidRPr="00BB1D6C" w:rsidRDefault="00EF388D" w:rsidP="00EF388D">
      <w:pPr>
        <w:spacing w:before="120"/>
      </w:pPr>
    </w:p>
    <w:p w:rsidR="00EF388D" w:rsidRPr="00BB1D6C" w:rsidRDefault="00EF388D" w:rsidP="00EF388D">
      <w:pPr>
        <w:numPr>
          <w:ilvl w:val="1"/>
          <w:numId w:val="1"/>
        </w:numPr>
        <w:spacing w:before="120"/>
      </w:pPr>
      <w:r w:rsidRPr="00BB1D6C">
        <w:t>Business/Company Name: __________________________________</w:t>
      </w:r>
      <w:r>
        <w:t>____</w:t>
      </w:r>
      <w:r w:rsidRPr="00BB1D6C">
        <w:t>______</w:t>
      </w:r>
    </w:p>
    <w:p w:rsidR="00EF388D" w:rsidRPr="00BB1D6C" w:rsidRDefault="00EF388D" w:rsidP="00EF388D">
      <w:pPr>
        <w:spacing w:before="120"/>
        <w:ind w:left="1455"/>
      </w:pPr>
      <w:r w:rsidRPr="00BB1D6C">
        <w:t>Address</w:t>
      </w:r>
      <w:r>
        <w:t xml:space="preserve">: </w:t>
      </w:r>
      <w:r w:rsidRPr="00BB1D6C">
        <w:t>___________________________________________</w:t>
      </w:r>
      <w:r>
        <w:t>____________</w:t>
      </w:r>
      <w:r w:rsidRPr="00BB1D6C">
        <w:t>___</w:t>
      </w:r>
    </w:p>
    <w:p w:rsidR="00EF388D" w:rsidRPr="00BB1D6C" w:rsidRDefault="00EF388D" w:rsidP="00EF388D">
      <w:pPr>
        <w:spacing w:before="120"/>
        <w:ind w:left="1080"/>
      </w:pPr>
      <w:r>
        <w:t xml:space="preserve">      Phone: </w:t>
      </w:r>
      <w:r w:rsidRPr="00BB1D6C">
        <w:t xml:space="preserve">____________ </w:t>
      </w:r>
      <w:r>
        <w:t xml:space="preserve">                            </w:t>
      </w:r>
      <w:proofErr w:type="gramStart"/>
      <w:r w:rsidRPr="00BB1D6C">
        <w:t>Sup</w:t>
      </w:r>
      <w:r>
        <w:t>ervisor:_</w:t>
      </w:r>
      <w:proofErr w:type="gramEnd"/>
      <w:r>
        <w:t>___________________</w:t>
      </w:r>
      <w:r w:rsidRPr="00BB1D6C">
        <w:t>____</w:t>
      </w:r>
    </w:p>
    <w:p w:rsidR="00EF388D" w:rsidRPr="00BB1D6C" w:rsidRDefault="00EF388D" w:rsidP="00EF388D">
      <w:pPr>
        <w:spacing w:before="120"/>
        <w:ind w:left="1080"/>
      </w:pPr>
      <w:r w:rsidRPr="00BB1D6C">
        <w:t xml:space="preserve">      Dates of </w:t>
      </w:r>
      <w:proofErr w:type="gramStart"/>
      <w:r w:rsidRPr="00BB1D6C">
        <w:t>service:_</w:t>
      </w:r>
      <w:proofErr w:type="gramEnd"/>
      <w:r w:rsidRPr="00BB1D6C">
        <w:t xml:space="preserve">________ </w:t>
      </w:r>
      <w:r>
        <w:t xml:space="preserve">                    </w:t>
      </w:r>
      <w:r w:rsidRPr="00BB1D6C">
        <w:t>Position:___________</w:t>
      </w:r>
      <w:r>
        <w:t>__________</w:t>
      </w:r>
      <w:r w:rsidRPr="00BB1D6C">
        <w:t xml:space="preserve">_____      </w:t>
      </w:r>
    </w:p>
    <w:p w:rsidR="00EF388D" w:rsidRPr="00BB1D6C" w:rsidRDefault="00EF388D" w:rsidP="00EF388D">
      <w:pPr>
        <w:spacing w:before="120"/>
        <w:ind w:left="1080" w:firstLine="360"/>
      </w:pPr>
      <w:r>
        <w:t xml:space="preserve"> Reason for </w:t>
      </w:r>
      <w:proofErr w:type="gramStart"/>
      <w:r>
        <w:t>leaving:</w:t>
      </w:r>
      <w:r w:rsidRPr="00BB1D6C">
        <w:t>_</w:t>
      </w:r>
      <w:proofErr w:type="gramEnd"/>
      <w:r w:rsidRPr="00BB1D6C">
        <w:t>___________________________________</w:t>
      </w:r>
      <w:r>
        <w:t>___________</w:t>
      </w:r>
      <w:r w:rsidRPr="00BB1D6C">
        <w:t>___</w:t>
      </w:r>
    </w:p>
    <w:p w:rsidR="00EF388D" w:rsidRPr="00BB1D6C" w:rsidRDefault="00EF388D" w:rsidP="00EF388D">
      <w:pPr>
        <w:spacing w:before="120"/>
        <w:ind w:left="1080"/>
      </w:pPr>
    </w:p>
    <w:p w:rsidR="00EF388D" w:rsidRPr="00BB1D6C" w:rsidRDefault="00EF388D" w:rsidP="00EF388D">
      <w:pPr>
        <w:numPr>
          <w:ilvl w:val="1"/>
          <w:numId w:val="1"/>
        </w:numPr>
        <w:spacing w:before="120"/>
      </w:pPr>
      <w:r w:rsidRPr="00BB1D6C">
        <w:t>Business/Company Name: _____________</w:t>
      </w:r>
      <w:r>
        <w:t>_______________________________</w:t>
      </w:r>
    </w:p>
    <w:p w:rsidR="00EF388D" w:rsidRPr="00BB1D6C" w:rsidRDefault="00EF388D" w:rsidP="00EF388D">
      <w:pPr>
        <w:spacing w:before="120"/>
        <w:ind w:left="1455"/>
      </w:pPr>
      <w:r>
        <w:t>Address:</w:t>
      </w:r>
      <w:r w:rsidRPr="00BB1D6C">
        <w:t xml:space="preserve"> ____________</w:t>
      </w:r>
      <w:r>
        <w:t>_____________________________________</w:t>
      </w:r>
      <w:r w:rsidRPr="00BB1D6C">
        <w:t>_________</w:t>
      </w:r>
    </w:p>
    <w:p w:rsidR="00EF388D" w:rsidRPr="00BB1D6C" w:rsidRDefault="00EF388D" w:rsidP="00EF388D">
      <w:pPr>
        <w:spacing w:before="120"/>
        <w:ind w:left="1080"/>
      </w:pPr>
      <w:r>
        <w:t xml:space="preserve">      </w:t>
      </w:r>
      <w:proofErr w:type="gramStart"/>
      <w:r w:rsidRPr="00BB1D6C">
        <w:t>Phone:_</w:t>
      </w:r>
      <w:proofErr w:type="gramEnd"/>
      <w:r w:rsidRPr="00BB1D6C">
        <w:t xml:space="preserve">___________ </w:t>
      </w:r>
      <w:r>
        <w:t xml:space="preserve">                         Supervisor: ________________________</w:t>
      </w:r>
      <w:r w:rsidRPr="00BB1D6C">
        <w:t>_</w:t>
      </w:r>
    </w:p>
    <w:p w:rsidR="00EF388D" w:rsidRPr="00BB1D6C" w:rsidRDefault="00EF388D" w:rsidP="00EF388D">
      <w:pPr>
        <w:spacing w:before="120"/>
        <w:ind w:left="1080"/>
      </w:pPr>
      <w:r>
        <w:t xml:space="preserve">      </w:t>
      </w:r>
      <w:r w:rsidRPr="00BB1D6C">
        <w:t xml:space="preserve">Dates of </w:t>
      </w:r>
      <w:proofErr w:type="gramStart"/>
      <w:r w:rsidRPr="00BB1D6C">
        <w:t>service:_</w:t>
      </w:r>
      <w:proofErr w:type="gramEnd"/>
      <w:r w:rsidRPr="00BB1D6C">
        <w:t xml:space="preserve">________ </w:t>
      </w:r>
      <w:r>
        <w:t xml:space="preserve">                </w:t>
      </w:r>
      <w:r w:rsidRPr="00BB1D6C">
        <w:t>Position:</w:t>
      </w:r>
      <w:r>
        <w:t xml:space="preserve"> </w:t>
      </w:r>
      <w:r w:rsidRPr="00BB1D6C">
        <w:t>_______</w:t>
      </w:r>
      <w:r>
        <w:t>__________________</w:t>
      </w:r>
      <w:r w:rsidRPr="00BB1D6C">
        <w:t xml:space="preserve">__      </w:t>
      </w:r>
    </w:p>
    <w:p w:rsidR="00EF388D" w:rsidRPr="00BB1D6C" w:rsidRDefault="00EF388D" w:rsidP="00EF388D">
      <w:pPr>
        <w:spacing w:before="120"/>
        <w:ind w:left="1080" w:firstLine="360"/>
      </w:pPr>
      <w:r>
        <w:t xml:space="preserve">Reason for leaving: </w:t>
      </w:r>
      <w:r w:rsidRPr="00BB1D6C">
        <w:t>__</w:t>
      </w:r>
      <w:r>
        <w:t>_</w:t>
      </w:r>
      <w:r w:rsidRPr="00BB1D6C">
        <w:t>__________________________</w:t>
      </w:r>
      <w:r>
        <w:t>_____________________</w:t>
      </w:r>
    </w:p>
    <w:p w:rsidR="00EF388D" w:rsidRPr="00BB1D6C" w:rsidRDefault="00EF388D" w:rsidP="00EF388D">
      <w:pPr>
        <w:spacing w:before="120"/>
        <w:ind w:left="1080"/>
      </w:pPr>
    </w:p>
    <w:p w:rsidR="00EF388D" w:rsidRPr="00BB1D6C" w:rsidRDefault="00EF388D" w:rsidP="00EF388D">
      <w:pPr>
        <w:numPr>
          <w:ilvl w:val="1"/>
          <w:numId w:val="1"/>
        </w:numPr>
        <w:spacing w:before="120"/>
      </w:pPr>
      <w:r w:rsidRPr="00BB1D6C">
        <w:t>Business/Company Name: __________</w:t>
      </w:r>
      <w:r>
        <w:t>______________________________</w:t>
      </w:r>
      <w:r w:rsidRPr="00BB1D6C">
        <w:t>____</w:t>
      </w:r>
    </w:p>
    <w:p w:rsidR="00EF388D" w:rsidRPr="00BB1D6C" w:rsidRDefault="00EF388D" w:rsidP="00EF388D">
      <w:pPr>
        <w:spacing w:before="120"/>
        <w:ind w:left="1455"/>
      </w:pPr>
      <w:r>
        <w:t xml:space="preserve">Address: </w:t>
      </w:r>
      <w:r w:rsidRPr="00BB1D6C">
        <w:t>____________________________________________</w:t>
      </w:r>
      <w:r>
        <w:t>____________</w:t>
      </w:r>
      <w:r w:rsidRPr="00BB1D6C">
        <w:t>__</w:t>
      </w:r>
    </w:p>
    <w:p w:rsidR="00EF388D" w:rsidRPr="00BB1D6C" w:rsidRDefault="00EF388D" w:rsidP="00EF388D">
      <w:pPr>
        <w:spacing w:before="120"/>
        <w:ind w:left="1080"/>
      </w:pPr>
      <w:r>
        <w:t xml:space="preserve">      </w:t>
      </w:r>
      <w:proofErr w:type="gramStart"/>
      <w:r>
        <w:t>Phone:</w:t>
      </w:r>
      <w:r w:rsidRPr="00BB1D6C">
        <w:t>_</w:t>
      </w:r>
      <w:proofErr w:type="gramEnd"/>
      <w:r w:rsidRPr="00BB1D6C">
        <w:t xml:space="preserve">___________ </w:t>
      </w:r>
      <w:r>
        <w:t xml:space="preserve">                          Supervisor  ___________</w:t>
      </w:r>
      <w:r w:rsidRPr="00BB1D6C">
        <w:t>______________</w:t>
      </w:r>
    </w:p>
    <w:p w:rsidR="00EF388D" w:rsidRPr="00BB1D6C" w:rsidRDefault="00EF388D" w:rsidP="00EF388D">
      <w:pPr>
        <w:spacing w:before="120"/>
        <w:ind w:left="1080"/>
      </w:pPr>
      <w:r>
        <w:t xml:space="preserve">      Dates of </w:t>
      </w:r>
      <w:proofErr w:type="gramStart"/>
      <w:r>
        <w:t>service:</w:t>
      </w:r>
      <w:r w:rsidRPr="00BB1D6C">
        <w:t>_</w:t>
      </w:r>
      <w:proofErr w:type="gramEnd"/>
      <w:r w:rsidRPr="00BB1D6C">
        <w:t>__</w:t>
      </w:r>
      <w:r>
        <w:t xml:space="preserve">______                  Position: </w:t>
      </w:r>
      <w:r w:rsidRPr="00BB1D6C">
        <w:t>__________</w:t>
      </w:r>
      <w:r>
        <w:t>_______</w:t>
      </w:r>
      <w:r w:rsidRPr="00BB1D6C">
        <w:t xml:space="preserve">__________      </w:t>
      </w:r>
    </w:p>
    <w:p w:rsidR="00EF388D" w:rsidRPr="00BB1D6C" w:rsidRDefault="00EF388D" w:rsidP="00EF388D">
      <w:pPr>
        <w:spacing w:before="120"/>
        <w:ind w:left="1080" w:firstLine="360"/>
      </w:pPr>
      <w:r>
        <w:t xml:space="preserve">Reason for leaving: </w:t>
      </w:r>
      <w:r w:rsidRPr="00BB1D6C">
        <w:t>__________________</w:t>
      </w:r>
      <w:r>
        <w:t>______________________________</w:t>
      </w:r>
      <w:r w:rsidRPr="00BB1D6C">
        <w:t>__</w:t>
      </w:r>
    </w:p>
    <w:p w:rsidR="00EF388D" w:rsidRPr="00BB1D6C" w:rsidRDefault="00EF388D" w:rsidP="00EF388D">
      <w:pPr>
        <w:spacing w:before="120"/>
      </w:pPr>
    </w:p>
    <w:p w:rsidR="00EF388D" w:rsidRPr="00BB1D6C" w:rsidRDefault="00EF388D" w:rsidP="00EF388D">
      <w:pPr>
        <w:spacing w:before="120"/>
      </w:pPr>
      <w:r w:rsidRPr="00BB1D6C">
        <w:lastRenderedPageBreak/>
        <w:t xml:space="preserve">May DHHS-OADS or a contracting agency contact the above individuals or entities for references regarding your ability to care for people? </w:t>
      </w:r>
      <w:proofErr w:type="gramStart"/>
      <w:r w:rsidRPr="00BB1D6C">
        <w:rPr>
          <w:snapToGrid w:val="0"/>
        </w:rPr>
        <w:t xml:space="preserve">(  </w:t>
      </w:r>
      <w:proofErr w:type="gramEnd"/>
      <w:r w:rsidRPr="00BB1D6C">
        <w:rPr>
          <w:snapToGrid w:val="0"/>
        </w:rPr>
        <w:t xml:space="preserve"> ) Yes   (   ) No</w:t>
      </w:r>
    </w:p>
    <w:p w:rsidR="00EF388D" w:rsidRPr="00634B4B" w:rsidRDefault="00EF388D" w:rsidP="00EF388D">
      <w:pPr>
        <w:spacing w:before="120"/>
        <w:rPr>
          <w:snapToGrid w:val="0"/>
        </w:rPr>
      </w:pPr>
      <w:r w:rsidRPr="00BB1D6C">
        <w:t xml:space="preserve">Have you received a copy of the Shared Living Handbook? </w:t>
      </w:r>
      <w:proofErr w:type="gramStart"/>
      <w:r w:rsidRPr="00BB1D6C">
        <w:rPr>
          <w:snapToGrid w:val="0"/>
        </w:rPr>
        <w:t xml:space="preserve">(  </w:t>
      </w:r>
      <w:proofErr w:type="gramEnd"/>
      <w:r w:rsidRPr="00BB1D6C">
        <w:rPr>
          <w:snapToGrid w:val="0"/>
        </w:rPr>
        <w:t xml:space="preserve"> ) Yes  (   ) No</w:t>
      </w:r>
    </w:p>
    <w:p w:rsidR="00EF388D" w:rsidRPr="00BB1D6C" w:rsidRDefault="00EF388D" w:rsidP="00EF388D">
      <w:pPr>
        <w:spacing w:before="120"/>
      </w:pPr>
      <w:r w:rsidRPr="00BB1D6C">
        <w:t>Please describe your experience with people with disabilities or other human services below:</w:t>
      </w:r>
    </w:p>
    <w:p w:rsidR="00EF388D" w:rsidRDefault="00EF388D" w:rsidP="00EF388D">
      <w:pPr>
        <w:spacing w:before="120"/>
      </w:pPr>
    </w:p>
    <w:p w:rsidR="00EF388D" w:rsidRDefault="00EF388D" w:rsidP="00EF388D">
      <w:pPr>
        <w:spacing w:before="120"/>
      </w:pPr>
    </w:p>
    <w:p w:rsidR="00EF388D" w:rsidRDefault="00EF388D" w:rsidP="00EF388D">
      <w:pPr>
        <w:spacing w:before="120"/>
      </w:pPr>
    </w:p>
    <w:p w:rsidR="00EF388D" w:rsidRDefault="00EF388D" w:rsidP="00EF388D">
      <w:pPr>
        <w:spacing w:before="120"/>
      </w:pPr>
    </w:p>
    <w:p w:rsidR="00EF388D" w:rsidRDefault="00EF388D" w:rsidP="00EF388D">
      <w:pPr>
        <w:spacing w:before="120"/>
      </w:pPr>
    </w:p>
    <w:p w:rsidR="00EF388D" w:rsidRDefault="00EF388D" w:rsidP="00EF388D">
      <w:pPr>
        <w:spacing w:before="120"/>
      </w:pPr>
    </w:p>
    <w:p w:rsidR="00EF388D" w:rsidRDefault="00EF388D" w:rsidP="00EF388D">
      <w:pPr>
        <w:spacing w:before="120"/>
      </w:pPr>
    </w:p>
    <w:p w:rsidR="00EF388D" w:rsidRPr="00BB1D6C" w:rsidRDefault="00EF388D" w:rsidP="00EF388D">
      <w:pPr>
        <w:spacing w:before="120"/>
        <w:rPr>
          <w:b/>
          <w:u w:val="single"/>
        </w:rPr>
      </w:pPr>
    </w:p>
    <w:p w:rsidR="00EF388D" w:rsidRPr="00BB1D6C" w:rsidRDefault="00EF388D" w:rsidP="00EF388D">
      <w:pPr>
        <w:pBdr>
          <w:top w:val="single" w:sz="4" w:space="1" w:color="auto"/>
          <w:left w:val="single" w:sz="4" w:space="4" w:color="auto"/>
          <w:bottom w:val="single" w:sz="4" w:space="1" w:color="auto"/>
          <w:right w:val="single" w:sz="4" w:space="4" w:color="auto"/>
        </w:pBdr>
        <w:shd w:val="clear" w:color="auto" w:fill="DDFFFF"/>
        <w:jc w:val="center"/>
        <w:rPr>
          <w:b/>
        </w:rPr>
      </w:pPr>
      <w:r w:rsidRPr="00BB1D6C">
        <w:rPr>
          <w:b/>
        </w:rPr>
        <w:t>Shared Living Provider Questionnaire</w:t>
      </w:r>
    </w:p>
    <w:p w:rsidR="00EF388D" w:rsidRPr="00BB1D6C" w:rsidRDefault="00EF388D" w:rsidP="00EF388D">
      <w:pPr>
        <w:tabs>
          <w:tab w:val="left" w:leader="underscore" w:pos="5040"/>
          <w:tab w:val="left" w:leader="underscore" w:pos="8640"/>
        </w:tabs>
        <w:rPr>
          <w:b/>
          <w:u w:val="single"/>
        </w:rPr>
      </w:pPr>
    </w:p>
    <w:p w:rsidR="00EF388D" w:rsidRPr="00BB1D6C" w:rsidRDefault="00EF388D" w:rsidP="00EF388D">
      <w:pPr>
        <w:tabs>
          <w:tab w:val="left" w:leader="underscore" w:pos="5040"/>
          <w:tab w:val="left" w:leader="underscore" w:pos="8640"/>
        </w:tabs>
        <w:rPr>
          <w:b/>
        </w:rPr>
      </w:pPr>
      <w:r>
        <w:rPr>
          <w:b/>
          <w:u w:val="single"/>
        </w:rPr>
        <w:t>PLEASE NOTE</w:t>
      </w:r>
      <w:r w:rsidRPr="00BB1D6C">
        <w:rPr>
          <w:b/>
          <w:u w:val="single"/>
        </w:rPr>
        <w:t>!</w:t>
      </w:r>
      <w:r>
        <w:rPr>
          <w:b/>
        </w:rPr>
        <w:t xml:space="preserve"> </w:t>
      </w:r>
      <w:proofErr w:type="gramStart"/>
      <w:r w:rsidRPr="00BB1D6C">
        <w:rPr>
          <w:b/>
        </w:rPr>
        <w:t>In order to</w:t>
      </w:r>
      <w:proofErr w:type="gramEnd"/>
      <w:r w:rsidRPr="00BB1D6C">
        <w:rPr>
          <w:b/>
        </w:rPr>
        <w:t xml:space="preserve"> be considered as an independent contractor to provide </w:t>
      </w:r>
      <w:proofErr w:type="spellStart"/>
      <w:r w:rsidRPr="00BB1D6C">
        <w:rPr>
          <w:b/>
        </w:rPr>
        <w:t>MaineCare</w:t>
      </w:r>
      <w:proofErr w:type="spellEnd"/>
      <w:r w:rsidRPr="00BB1D6C">
        <w:rPr>
          <w:b/>
        </w:rPr>
        <w:t xml:space="preserve"> services, it will be necessary to answer some very personal questions regarding yourself and members of your household.  </w:t>
      </w:r>
    </w:p>
    <w:p w:rsidR="00EF388D" w:rsidRPr="00BB1D6C" w:rsidRDefault="00EF388D" w:rsidP="00EF388D">
      <w:pPr>
        <w:tabs>
          <w:tab w:val="left" w:leader="underscore" w:pos="5040"/>
          <w:tab w:val="left" w:leader="underscore" w:pos="8640"/>
        </w:tabs>
        <w:rPr>
          <w:b/>
        </w:rPr>
      </w:pPr>
    </w:p>
    <w:p w:rsidR="00EF388D" w:rsidRPr="00BB1D6C" w:rsidRDefault="00EF388D" w:rsidP="00EF388D">
      <w:pPr>
        <w:tabs>
          <w:tab w:val="left" w:leader="underscore" w:pos="5040"/>
          <w:tab w:val="left" w:leader="underscore" w:pos="8640"/>
        </w:tabs>
        <w:rPr>
          <w:b/>
        </w:rPr>
      </w:pPr>
      <w:r w:rsidRPr="00BB1D6C">
        <w:rPr>
          <w:b/>
        </w:rPr>
        <w:t xml:space="preserve">The process for engaging as a Shared Living Home Provider consists </w:t>
      </w:r>
      <w:r>
        <w:rPr>
          <w:b/>
        </w:rPr>
        <w:t xml:space="preserve">of, </w:t>
      </w:r>
      <w:r w:rsidRPr="00BB1D6C">
        <w:rPr>
          <w:b/>
        </w:rPr>
        <w:t>at a minimum</w:t>
      </w:r>
      <w:r>
        <w:rPr>
          <w:b/>
        </w:rPr>
        <w:t>,</w:t>
      </w:r>
      <w:r w:rsidRPr="00BB1D6C">
        <w:rPr>
          <w:b/>
        </w:rPr>
        <w:t xml:space="preserve"> the following steps:</w:t>
      </w:r>
    </w:p>
    <w:p w:rsidR="00EF388D" w:rsidRPr="00BB1D6C" w:rsidRDefault="00EF388D" w:rsidP="00EF388D">
      <w:pPr>
        <w:numPr>
          <w:ilvl w:val="0"/>
          <w:numId w:val="3"/>
        </w:numPr>
        <w:tabs>
          <w:tab w:val="left" w:pos="2160"/>
          <w:tab w:val="left" w:leader="underscore" w:pos="5040"/>
          <w:tab w:val="left" w:leader="underscore" w:pos="8640"/>
        </w:tabs>
        <w:rPr>
          <w:b/>
        </w:rPr>
      </w:pPr>
      <w:r w:rsidRPr="00BB1D6C">
        <w:rPr>
          <w:b/>
        </w:rPr>
        <w:t>Obtain and review the Shared Living Option Handbook issued by the State.</w:t>
      </w:r>
    </w:p>
    <w:p w:rsidR="00EF388D" w:rsidRPr="00BB1D6C" w:rsidRDefault="00EF388D" w:rsidP="00EF388D">
      <w:pPr>
        <w:numPr>
          <w:ilvl w:val="0"/>
          <w:numId w:val="3"/>
        </w:numPr>
        <w:tabs>
          <w:tab w:val="left" w:pos="2160"/>
          <w:tab w:val="left" w:leader="underscore" w:pos="5040"/>
          <w:tab w:val="left" w:leader="underscore" w:pos="8640"/>
        </w:tabs>
        <w:rPr>
          <w:b/>
        </w:rPr>
      </w:pPr>
      <w:r w:rsidRPr="00BB1D6C">
        <w:rPr>
          <w:b/>
        </w:rPr>
        <w:t>Complete the Shared Living Questionnaire.</w:t>
      </w:r>
    </w:p>
    <w:p w:rsidR="00EF388D" w:rsidRPr="00BB1D6C" w:rsidRDefault="00EF388D" w:rsidP="00EF388D">
      <w:pPr>
        <w:numPr>
          <w:ilvl w:val="0"/>
          <w:numId w:val="3"/>
        </w:numPr>
        <w:tabs>
          <w:tab w:val="left" w:pos="2160"/>
          <w:tab w:val="left" w:leader="underscore" w:pos="5040"/>
          <w:tab w:val="left" w:leader="underscore" w:pos="8640"/>
        </w:tabs>
        <w:rPr>
          <w:b/>
        </w:rPr>
      </w:pPr>
      <w:r w:rsidRPr="00BB1D6C">
        <w:rPr>
          <w:b/>
        </w:rPr>
        <w:t>Submit this questionnaire to any (and every) Administering Agency that provides oversight to Shared Living Option services.  A list can be found on the DHHS-OADS website, providers are listed by counties.</w:t>
      </w:r>
      <w:r w:rsidRPr="00BB1D6C">
        <w:t xml:space="preserve"> </w:t>
      </w:r>
      <w:hyperlink r:id="rId9" w:history="1">
        <w:r w:rsidRPr="00BB1D6C">
          <w:rPr>
            <w:u w:val="single"/>
          </w:rPr>
          <w:t>http://www.maine.gov/dhhs/OACPDS/DS/resource_directory/index.shtml</w:t>
        </w:r>
      </w:hyperlink>
    </w:p>
    <w:p w:rsidR="00EF388D" w:rsidRDefault="00EF388D" w:rsidP="00EF388D">
      <w:pPr>
        <w:numPr>
          <w:ilvl w:val="0"/>
          <w:numId w:val="3"/>
        </w:numPr>
        <w:tabs>
          <w:tab w:val="left" w:pos="2160"/>
          <w:tab w:val="left" w:leader="underscore" w:pos="5040"/>
          <w:tab w:val="left" w:leader="underscore" w:pos="8640"/>
        </w:tabs>
        <w:rPr>
          <w:b/>
        </w:rPr>
      </w:pPr>
      <w:r w:rsidRPr="00BB1D6C">
        <w:rPr>
          <w:b/>
        </w:rPr>
        <w:t xml:space="preserve">As a Shared Living Home </w:t>
      </w:r>
      <w:proofErr w:type="gramStart"/>
      <w:r w:rsidRPr="00BB1D6C">
        <w:rPr>
          <w:b/>
        </w:rPr>
        <w:t>Provider</w:t>
      </w:r>
      <w:proofErr w:type="gramEnd"/>
      <w:r w:rsidRPr="00BB1D6C">
        <w:rPr>
          <w:b/>
        </w:rPr>
        <w:t xml:space="preserve"> you must meet the </w:t>
      </w:r>
      <w:r>
        <w:rPr>
          <w:b/>
        </w:rPr>
        <w:t xml:space="preserve">following </w:t>
      </w:r>
      <w:r w:rsidRPr="00BB1D6C">
        <w:rPr>
          <w:b/>
        </w:rPr>
        <w:t xml:space="preserve">basic requirements of </w:t>
      </w:r>
      <w:proofErr w:type="spellStart"/>
      <w:r w:rsidRPr="00BB1D6C">
        <w:rPr>
          <w:b/>
        </w:rPr>
        <w:t>MaineCare</w:t>
      </w:r>
      <w:proofErr w:type="spellEnd"/>
      <w:r w:rsidRPr="00BB1D6C">
        <w:rPr>
          <w:b/>
        </w:rPr>
        <w:t>, the Shared Living program and the Section 21 Waiver program:</w:t>
      </w:r>
    </w:p>
    <w:p w:rsidR="00EF388D" w:rsidRPr="00BB1D6C" w:rsidRDefault="00EF388D" w:rsidP="00EF388D">
      <w:pPr>
        <w:numPr>
          <w:ilvl w:val="1"/>
          <w:numId w:val="3"/>
        </w:numPr>
        <w:tabs>
          <w:tab w:val="left" w:pos="2160"/>
          <w:tab w:val="left" w:leader="underscore" w:pos="5040"/>
          <w:tab w:val="left" w:leader="underscore" w:pos="8640"/>
        </w:tabs>
        <w:rPr>
          <w:b/>
        </w:rPr>
      </w:pPr>
      <w:r w:rsidRPr="00BB1D6C">
        <w:rPr>
          <w:b/>
        </w:rPr>
        <w:t>Background checks for you and those that live with you over the age of 17.</w:t>
      </w:r>
    </w:p>
    <w:p w:rsidR="00EF388D" w:rsidRPr="00BB1D6C" w:rsidRDefault="00EF388D" w:rsidP="00EF388D">
      <w:pPr>
        <w:numPr>
          <w:ilvl w:val="1"/>
          <w:numId w:val="3"/>
        </w:numPr>
        <w:tabs>
          <w:tab w:val="left" w:pos="2160"/>
          <w:tab w:val="left" w:pos="2880"/>
          <w:tab w:val="left" w:leader="underscore" w:pos="8640"/>
        </w:tabs>
        <w:rPr>
          <w:b/>
        </w:rPr>
      </w:pPr>
      <w:r w:rsidRPr="00BB1D6C">
        <w:rPr>
          <w:b/>
        </w:rPr>
        <w:t>Meet with each agency you may hope to contract with.</w:t>
      </w:r>
    </w:p>
    <w:p w:rsidR="00EF388D" w:rsidRPr="00BB1D6C" w:rsidRDefault="00EF388D" w:rsidP="00EF388D">
      <w:pPr>
        <w:numPr>
          <w:ilvl w:val="1"/>
          <w:numId w:val="3"/>
        </w:numPr>
        <w:tabs>
          <w:tab w:val="left" w:pos="2160"/>
          <w:tab w:val="left" w:pos="2880"/>
          <w:tab w:val="left" w:leader="underscore" w:pos="8640"/>
        </w:tabs>
        <w:rPr>
          <w:b/>
        </w:rPr>
      </w:pPr>
      <w:r w:rsidRPr="00BB1D6C">
        <w:rPr>
          <w:b/>
        </w:rPr>
        <w:t>Have a home inspection performed by each agency.</w:t>
      </w:r>
    </w:p>
    <w:p w:rsidR="00EF388D" w:rsidRDefault="00EF388D" w:rsidP="00EF388D">
      <w:pPr>
        <w:numPr>
          <w:ilvl w:val="1"/>
          <w:numId w:val="3"/>
        </w:numPr>
        <w:tabs>
          <w:tab w:val="left" w:pos="2160"/>
          <w:tab w:val="left" w:pos="2880"/>
          <w:tab w:val="left" w:leader="underscore" w:pos="8640"/>
        </w:tabs>
        <w:rPr>
          <w:b/>
        </w:rPr>
      </w:pPr>
      <w:r w:rsidRPr="00BB1D6C">
        <w:rPr>
          <w:b/>
        </w:rPr>
        <w:t>Training requirements must meet State requirements and be within certain time fr</w:t>
      </w:r>
      <w:r>
        <w:rPr>
          <w:b/>
        </w:rPr>
        <w:t>ames depending on the training, which are:</w:t>
      </w:r>
    </w:p>
    <w:p w:rsidR="00EF388D" w:rsidRPr="00BB1D6C" w:rsidRDefault="00EF388D" w:rsidP="00EF388D">
      <w:pPr>
        <w:numPr>
          <w:ilvl w:val="0"/>
          <w:numId w:val="4"/>
        </w:numPr>
        <w:tabs>
          <w:tab w:val="left" w:pos="2880"/>
          <w:tab w:val="left" w:leader="underscore" w:pos="8640"/>
        </w:tabs>
        <w:rPr>
          <w:b/>
        </w:rPr>
      </w:pPr>
      <w:r w:rsidRPr="00BB1D6C">
        <w:rPr>
          <w:b/>
        </w:rPr>
        <w:t>Shared Living Option Medication course or CRMA</w:t>
      </w:r>
    </w:p>
    <w:p w:rsidR="00EF388D" w:rsidRPr="00BB1D6C" w:rsidRDefault="00EF388D" w:rsidP="00EF388D">
      <w:pPr>
        <w:numPr>
          <w:ilvl w:val="0"/>
          <w:numId w:val="4"/>
        </w:numPr>
        <w:tabs>
          <w:tab w:val="left" w:pos="2880"/>
          <w:tab w:val="left" w:leader="underscore" w:pos="3510"/>
        </w:tabs>
        <w:rPr>
          <w:b/>
        </w:rPr>
      </w:pPr>
      <w:r w:rsidRPr="00BB1D6C">
        <w:rPr>
          <w:b/>
        </w:rPr>
        <w:t>Direct Support Professional (DSP)</w:t>
      </w:r>
    </w:p>
    <w:p w:rsidR="00EF388D" w:rsidRPr="00BB1D6C" w:rsidRDefault="00EF388D" w:rsidP="00EF388D">
      <w:pPr>
        <w:numPr>
          <w:ilvl w:val="0"/>
          <w:numId w:val="4"/>
        </w:numPr>
        <w:tabs>
          <w:tab w:val="left" w:pos="2880"/>
          <w:tab w:val="left" w:leader="underscore" w:pos="3510"/>
        </w:tabs>
        <w:rPr>
          <w:b/>
        </w:rPr>
      </w:pPr>
      <w:r w:rsidRPr="00BB1D6C">
        <w:rPr>
          <w:b/>
        </w:rPr>
        <w:t>Other trainings as required by the individual’s team.</w:t>
      </w:r>
    </w:p>
    <w:p w:rsidR="00EF388D" w:rsidRPr="00BB1D6C" w:rsidRDefault="00EF388D" w:rsidP="00EF388D">
      <w:pPr>
        <w:tabs>
          <w:tab w:val="left" w:pos="2160"/>
          <w:tab w:val="left" w:pos="2880"/>
          <w:tab w:val="left" w:leader="underscore" w:pos="3510"/>
        </w:tabs>
        <w:ind w:left="3600"/>
        <w:rPr>
          <w:b/>
        </w:rPr>
      </w:pPr>
    </w:p>
    <w:p w:rsidR="00EF388D" w:rsidRPr="00BB1D6C" w:rsidRDefault="00EF388D" w:rsidP="00EF388D">
      <w:pPr>
        <w:tabs>
          <w:tab w:val="left" w:pos="2160"/>
          <w:tab w:val="left" w:pos="2880"/>
          <w:tab w:val="left" w:leader="underscore" w:pos="3510"/>
        </w:tabs>
        <w:rPr>
          <w:b/>
        </w:rPr>
      </w:pPr>
      <w:r w:rsidRPr="00BB1D6C">
        <w:rPr>
          <w:b/>
        </w:rPr>
        <w:t xml:space="preserve">If you are certified as a Shared Living Home Provider, additional questions will be asked of you to assist the individual, their family, their team members, case worker and the Administering Agency in making the best possible decision/match </w:t>
      </w:r>
      <w:proofErr w:type="gramStart"/>
      <w:r w:rsidRPr="00BB1D6C">
        <w:rPr>
          <w:b/>
        </w:rPr>
        <w:t>in order to</w:t>
      </w:r>
      <w:proofErr w:type="gramEnd"/>
      <w:r w:rsidRPr="00BB1D6C">
        <w:rPr>
          <w:b/>
        </w:rPr>
        <w:t xml:space="preserve"> provide quality supports for each individual.  When a match is made, the Administering Agency </w:t>
      </w:r>
      <w:r w:rsidRPr="00BB1D6C">
        <w:rPr>
          <w:b/>
        </w:rPr>
        <w:lastRenderedPageBreak/>
        <w:t xml:space="preserve">and you will enter into a formal contract for you to provide Shared Living services as an independent contractor.  </w:t>
      </w:r>
    </w:p>
    <w:p w:rsidR="00EF388D" w:rsidRPr="00BB1D6C" w:rsidRDefault="00EF388D" w:rsidP="00EF388D">
      <w:pPr>
        <w:tabs>
          <w:tab w:val="left" w:leader="underscore" w:pos="5040"/>
          <w:tab w:val="left" w:leader="underscore" w:pos="8640"/>
        </w:tabs>
        <w:rPr>
          <w:b/>
        </w:rPr>
      </w:pPr>
    </w:p>
    <w:p w:rsidR="00EF388D" w:rsidRPr="00BB1D6C" w:rsidRDefault="00EF388D" w:rsidP="00EF388D">
      <w:pPr>
        <w:tabs>
          <w:tab w:val="left" w:leader="underscore" w:pos="5040"/>
          <w:tab w:val="left" w:leader="underscore" w:pos="8640"/>
        </w:tabs>
        <w:rPr>
          <w:b/>
        </w:rPr>
      </w:pPr>
    </w:p>
    <w:p w:rsidR="00EF388D" w:rsidRPr="00BB1D6C" w:rsidRDefault="00EF388D" w:rsidP="00EF388D">
      <w:pPr>
        <w:jc w:val="center"/>
        <w:rPr>
          <w:b/>
        </w:rPr>
      </w:pPr>
      <w:r w:rsidRPr="00BB1D6C">
        <w:rPr>
          <w:b/>
        </w:rPr>
        <w:t>Thank you for your honest and candid responses.</w:t>
      </w:r>
    </w:p>
    <w:p w:rsidR="00EF388D" w:rsidRPr="00BB1D6C" w:rsidRDefault="00EF388D" w:rsidP="00EF388D">
      <w:pPr>
        <w:rPr>
          <w:b/>
        </w:rPr>
      </w:pPr>
    </w:p>
    <w:p w:rsidR="00EF388D" w:rsidRPr="00BB1D6C" w:rsidRDefault="00EF388D" w:rsidP="00EF388D">
      <w:pPr>
        <w:rPr>
          <w:b/>
        </w:rPr>
      </w:pPr>
    </w:p>
    <w:p w:rsidR="00EF388D" w:rsidRPr="00BB1D6C" w:rsidRDefault="00EF388D" w:rsidP="00EF388D">
      <w:pPr>
        <w:rPr>
          <w:b/>
        </w:rPr>
      </w:pPr>
    </w:p>
    <w:p w:rsidR="00EF388D" w:rsidRPr="00BB1D6C" w:rsidRDefault="00EF388D" w:rsidP="00EF388D">
      <w:pPr>
        <w:rPr>
          <w:b/>
        </w:rPr>
      </w:pPr>
    </w:p>
    <w:p w:rsidR="00EF388D" w:rsidRPr="00BB1D6C" w:rsidRDefault="00EF388D" w:rsidP="00EF388D">
      <w:pPr>
        <w:rPr>
          <w:b/>
        </w:rPr>
      </w:pPr>
    </w:p>
    <w:p w:rsidR="00EF388D" w:rsidRPr="00BB1D6C" w:rsidRDefault="00EF388D" w:rsidP="00EF388D">
      <w:pPr>
        <w:rPr>
          <w:b/>
        </w:rPr>
      </w:pPr>
      <w:r w:rsidRPr="00BB1D6C">
        <w:rPr>
          <w:b/>
        </w:rPr>
        <w:t>____________________________</w:t>
      </w:r>
      <w:r>
        <w:rPr>
          <w:b/>
        </w:rPr>
        <w:t>________</w:t>
      </w:r>
      <w:r w:rsidRPr="00BB1D6C">
        <w:rPr>
          <w:b/>
        </w:rPr>
        <w:t>_                                     ___________________</w:t>
      </w:r>
    </w:p>
    <w:p w:rsidR="00EF388D" w:rsidRPr="00BB1D6C" w:rsidRDefault="00EF388D" w:rsidP="00EF388D">
      <w:pPr>
        <w:rPr>
          <w:b/>
        </w:rPr>
      </w:pPr>
      <w:r w:rsidRPr="00BB1D6C">
        <w:rPr>
          <w:b/>
        </w:rPr>
        <w:t>Signature</w:t>
      </w:r>
      <w:r w:rsidRPr="00BB1D6C">
        <w:rPr>
          <w:b/>
        </w:rPr>
        <w:tab/>
      </w:r>
      <w:r w:rsidRPr="00BB1D6C">
        <w:rPr>
          <w:b/>
        </w:rPr>
        <w:tab/>
      </w:r>
      <w:r w:rsidRPr="00BB1D6C">
        <w:rPr>
          <w:b/>
        </w:rPr>
        <w:tab/>
      </w:r>
      <w:r w:rsidRPr="00BB1D6C">
        <w:rPr>
          <w:b/>
        </w:rPr>
        <w:tab/>
      </w:r>
      <w:r w:rsidRPr="00BB1D6C">
        <w:rPr>
          <w:b/>
        </w:rPr>
        <w:tab/>
      </w:r>
      <w:r w:rsidRPr="00BB1D6C">
        <w:rPr>
          <w:b/>
        </w:rPr>
        <w:tab/>
      </w:r>
      <w:r w:rsidRPr="00BB1D6C">
        <w:rPr>
          <w:b/>
        </w:rPr>
        <w:tab/>
      </w:r>
      <w:r w:rsidRPr="00BB1D6C">
        <w:rPr>
          <w:b/>
        </w:rPr>
        <w:tab/>
      </w:r>
      <w:r>
        <w:rPr>
          <w:b/>
        </w:rPr>
        <w:t xml:space="preserve">              </w:t>
      </w:r>
      <w:r w:rsidRPr="00BB1D6C">
        <w:rPr>
          <w:b/>
        </w:rPr>
        <w:t>Date</w:t>
      </w:r>
    </w:p>
    <w:p w:rsidR="001A4B4F" w:rsidRPr="008735F3" w:rsidRDefault="001A4B4F" w:rsidP="008735F3">
      <w:pPr>
        <w:rPr>
          <w:szCs w:val="24"/>
        </w:rPr>
      </w:pPr>
    </w:p>
    <w:sectPr w:rsidR="001A4B4F" w:rsidRPr="008735F3" w:rsidSect="001A4B4F">
      <w:headerReference w:type="default" r:id="rId10"/>
      <w:footerReference w:type="default" r:id="rId1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4593"/>
    <w:multiLevelType w:val="hybridMultilevel"/>
    <w:tmpl w:val="DAB87A40"/>
    <w:lvl w:ilvl="0" w:tplc="45F2E3B8">
      <w:numFmt w:val="bullet"/>
      <w:lvlText w:val="-"/>
      <w:lvlJc w:val="left"/>
      <w:pPr>
        <w:tabs>
          <w:tab w:val="num" w:pos="2160"/>
        </w:tabs>
        <w:ind w:left="2160" w:hanging="360"/>
      </w:pPr>
      <w:rPr>
        <w:rFonts w:ascii="Arial" w:eastAsia="Bodoni MT Condensed"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F44105"/>
    <w:multiLevelType w:val="hybridMultilevel"/>
    <w:tmpl w:val="F20A2582"/>
    <w:lvl w:ilvl="0" w:tplc="2FD8BB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F32F8"/>
    <w:multiLevelType w:val="hybridMultilevel"/>
    <w:tmpl w:val="99E2D9D2"/>
    <w:lvl w:ilvl="0" w:tplc="69AE96B2">
      <w:start w:val="28"/>
      <w:numFmt w:val="decimal"/>
      <w:lvlText w:val="%1."/>
      <w:lvlJc w:val="left"/>
      <w:pPr>
        <w:tabs>
          <w:tab w:val="num" w:pos="870"/>
        </w:tabs>
        <w:ind w:left="870" w:hanging="510"/>
      </w:pPr>
      <w:rPr>
        <w:rFonts w:hint="default"/>
      </w:rPr>
    </w:lvl>
    <w:lvl w:ilvl="1" w:tplc="0BC86B3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0F376E"/>
    <w:multiLevelType w:val="hybridMultilevel"/>
    <w:tmpl w:val="31AE4D64"/>
    <w:lvl w:ilvl="0" w:tplc="58E82DB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DCC61426">
      <w:start w:val="1"/>
      <w:numFmt w:val="bullet"/>
      <w:lvlText w:val=""/>
      <w:lvlJc w:val="left"/>
      <w:pPr>
        <w:tabs>
          <w:tab w:val="num" w:pos="2520"/>
        </w:tabs>
        <w:ind w:left="2520" w:hanging="360"/>
      </w:pPr>
      <w:rPr>
        <w:rFonts w:ascii="Wingdings" w:hAnsi="Wingdings" w:cs="AvantGarde" w:hint="default"/>
        <w:color w:val="auto"/>
        <w:sz w:val="3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1689D"/>
    <w:rsid w:val="00031551"/>
    <w:rsid w:val="00037C80"/>
    <w:rsid w:val="00071861"/>
    <w:rsid w:val="000848DB"/>
    <w:rsid w:val="000D047A"/>
    <w:rsid w:val="000D391A"/>
    <w:rsid w:val="00107676"/>
    <w:rsid w:val="0013585E"/>
    <w:rsid w:val="0014256A"/>
    <w:rsid w:val="001A4B4F"/>
    <w:rsid w:val="001A5049"/>
    <w:rsid w:val="001C3158"/>
    <w:rsid w:val="001E4CA5"/>
    <w:rsid w:val="00220B01"/>
    <w:rsid w:val="0023685D"/>
    <w:rsid w:val="00263AA1"/>
    <w:rsid w:val="0028264F"/>
    <w:rsid w:val="00287C76"/>
    <w:rsid w:val="002E3734"/>
    <w:rsid w:val="00311948"/>
    <w:rsid w:val="00387A76"/>
    <w:rsid w:val="0039381B"/>
    <w:rsid w:val="0042095D"/>
    <w:rsid w:val="00425186"/>
    <w:rsid w:val="004333B7"/>
    <w:rsid w:val="00434046"/>
    <w:rsid w:val="00465EF6"/>
    <w:rsid w:val="00475E01"/>
    <w:rsid w:val="004A2C04"/>
    <w:rsid w:val="004D40A4"/>
    <w:rsid w:val="004F4154"/>
    <w:rsid w:val="00560F0F"/>
    <w:rsid w:val="00580738"/>
    <w:rsid w:val="005D69B9"/>
    <w:rsid w:val="005E4FFE"/>
    <w:rsid w:val="005F0E73"/>
    <w:rsid w:val="00600766"/>
    <w:rsid w:val="006B0904"/>
    <w:rsid w:val="006D2C00"/>
    <w:rsid w:val="006E466A"/>
    <w:rsid w:val="006F357F"/>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C5146"/>
    <w:rsid w:val="00B15BA7"/>
    <w:rsid w:val="00B53BA6"/>
    <w:rsid w:val="00B85133"/>
    <w:rsid w:val="00BB52B1"/>
    <w:rsid w:val="00BC0602"/>
    <w:rsid w:val="00BC1FC1"/>
    <w:rsid w:val="00BE7DFC"/>
    <w:rsid w:val="00BF0698"/>
    <w:rsid w:val="00C02B3F"/>
    <w:rsid w:val="00C31B31"/>
    <w:rsid w:val="00CE0951"/>
    <w:rsid w:val="00CE2A4E"/>
    <w:rsid w:val="00D469F4"/>
    <w:rsid w:val="00DD28D1"/>
    <w:rsid w:val="00EB1407"/>
    <w:rsid w:val="00EB174E"/>
    <w:rsid w:val="00EC6C15"/>
    <w:rsid w:val="00ED34F2"/>
    <w:rsid w:val="00ED727C"/>
    <w:rsid w:val="00EF388D"/>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8673"/>
    <o:shapelayout v:ext="edit">
      <o:idmap v:ext="edit" data="1"/>
    </o:shapelayout>
  </w:shapeDefaults>
  <w:decimalSymbol w:val="."/>
  <w:listSeparator w:val=","/>
  <w14:docId w14:val="353E37CE"/>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ine.gov/dhhs/OACPDS/DS/resource_directory/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7151-C001-4AEF-9CC2-4A700728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1112</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Daniels, Virginia</cp:lastModifiedBy>
  <cp:revision>2</cp:revision>
  <cp:lastPrinted>2018-12-04T16:43:00Z</cp:lastPrinted>
  <dcterms:created xsi:type="dcterms:W3CDTF">2019-01-25T14:06:00Z</dcterms:created>
  <dcterms:modified xsi:type="dcterms:W3CDTF">2019-01-25T14:06:00Z</dcterms:modified>
</cp:coreProperties>
</file>